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06474" w14:textId="56768103" w:rsidR="00F447C3" w:rsidRPr="00C079D5" w:rsidRDefault="0079624E" w:rsidP="0037768C">
      <w:pPr>
        <w:spacing w:line="276" w:lineRule="auto"/>
        <w:rPr>
          <w:rFonts w:ascii="Rubik" w:hAnsi="Rubik" w:cs="Rubik"/>
          <w:b/>
          <w:bCs/>
          <w:color w:val="181228"/>
          <w:sz w:val="34"/>
          <w:szCs w:val="34"/>
        </w:rPr>
      </w:pPr>
      <w:r>
        <w:rPr>
          <w:rFonts w:ascii="Rubik" w:hAnsi="Rubik" w:cs="Rubik"/>
          <w:b/>
          <w:bCs/>
          <w:color w:val="181228"/>
          <w:sz w:val="34"/>
          <w:szCs w:val="34"/>
        </w:rPr>
        <w:t xml:space="preserve">Übung </w:t>
      </w:r>
      <w:r w:rsidR="00307162">
        <w:rPr>
          <w:rFonts w:ascii="Rubik" w:hAnsi="Rubik" w:cs="Rubik"/>
          <w:b/>
          <w:bCs/>
          <w:color w:val="181228"/>
          <w:sz w:val="34"/>
          <w:szCs w:val="34"/>
        </w:rPr>
        <w:t xml:space="preserve">„Arbeitstrends &amp; </w:t>
      </w:r>
      <w:r w:rsidR="00887410">
        <w:rPr>
          <w:rFonts w:ascii="Rubik" w:hAnsi="Rubik" w:cs="Rubik"/>
          <w:b/>
          <w:bCs/>
          <w:color w:val="181228"/>
          <w:sz w:val="34"/>
          <w:szCs w:val="34"/>
        </w:rPr>
        <w:t>Employability</w:t>
      </w:r>
      <w:r w:rsidR="00307162">
        <w:rPr>
          <w:rFonts w:ascii="Rubik" w:hAnsi="Rubik" w:cs="Rubik"/>
          <w:b/>
          <w:bCs/>
          <w:color w:val="181228"/>
          <w:sz w:val="34"/>
          <w:szCs w:val="34"/>
        </w:rPr>
        <w:t>“</w:t>
      </w:r>
    </w:p>
    <w:p w14:paraId="1C4A7C5A" w14:textId="17EBBAB0" w:rsidR="0037768C" w:rsidRPr="00526B72" w:rsidRDefault="0079624E" w:rsidP="0037768C">
      <w:pPr>
        <w:spacing w:line="276" w:lineRule="auto"/>
        <w:rPr>
          <w:rFonts w:ascii="Rubik Light" w:hAnsi="Rubik Light" w:cs="Rubik Light"/>
          <w:color w:val="4F6EA0"/>
          <w:sz w:val="22"/>
          <w:szCs w:val="22"/>
        </w:rPr>
      </w:pPr>
      <w:r>
        <w:rPr>
          <w:rFonts w:ascii="Rubik Light" w:hAnsi="Rubik Light" w:cs="Rubik Light"/>
          <w:color w:val="4F6EA0"/>
          <w:sz w:val="22"/>
          <w:szCs w:val="22"/>
        </w:rPr>
        <w:t>Beruflich</w:t>
      </w:r>
      <w:r w:rsidR="00887410">
        <w:rPr>
          <w:rFonts w:ascii="Rubik Light" w:hAnsi="Rubik Light" w:cs="Rubik Light"/>
          <w:color w:val="4F6EA0"/>
          <w:sz w:val="22"/>
          <w:szCs w:val="22"/>
        </w:rPr>
        <w:t xml:space="preserve"> zukunft</w:t>
      </w:r>
      <w:r w:rsidR="00363D85">
        <w:rPr>
          <w:rFonts w:ascii="Rubik Light" w:hAnsi="Rubik Light" w:cs="Rubik Light"/>
          <w:color w:val="4F6EA0"/>
          <w:sz w:val="22"/>
          <w:szCs w:val="22"/>
        </w:rPr>
        <w:t>s</w:t>
      </w:r>
      <w:r w:rsidR="00887410">
        <w:rPr>
          <w:rFonts w:ascii="Rubik Light" w:hAnsi="Rubik Light" w:cs="Rubik Light"/>
          <w:color w:val="4F6EA0"/>
          <w:sz w:val="22"/>
          <w:szCs w:val="22"/>
        </w:rPr>
        <w:t>fähig</w:t>
      </w:r>
      <w:r>
        <w:rPr>
          <w:rFonts w:ascii="Rubik Light" w:hAnsi="Rubik Light" w:cs="Rubik Light"/>
          <w:color w:val="4F6EA0"/>
          <w:sz w:val="22"/>
          <w:szCs w:val="22"/>
        </w:rPr>
        <w:t xml:space="preserve"> bleiben</w:t>
      </w:r>
    </w:p>
    <w:p w14:paraId="709143BC" w14:textId="77777777" w:rsidR="00152373" w:rsidRPr="00152373" w:rsidRDefault="00152373" w:rsidP="0037768C">
      <w:pPr>
        <w:spacing w:line="276" w:lineRule="auto"/>
        <w:rPr>
          <w:rFonts w:ascii="Rubik Light" w:hAnsi="Rubik Light" w:cs="Rubik Light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D9F87" wp14:editId="4E4DBFC1">
                <wp:simplePos x="0" y="0"/>
                <wp:positionH relativeFrom="column">
                  <wp:posOffset>-15240</wp:posOffset>
                </wp:positionH>
                <wp:positionV relativeFrom="paragraph">
                  <wp:posOffset>191135</wp:posOffset>
                </wp:positionV>
                <wp:extent cx="269875" cy="0"/>
                <wp:effectExtent l="0" t="0" r="9525" b="1270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98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8122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0EEE0A" id="Gerade Verbindung 5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15.05pt" to="20.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" strokecolor="#181228" strokeweight="1pt">
                <v:stroke joinstyle="miter"/>
              </v:line>
            </w:pict>
          </mc:Fallback>
        </mc:AlternateContent>
      </w:r>
    </w:p>
    <w:p w14:paraId="0FE08899" w14:textId="5CBF2B39" w:rsidR="00152373" w:rsidRDefault="00152373" w:rsidP="0037768C">
      <w:pPr>
        <w:spacing w:line="276" w:lineRule="auto"/>
        <w:rPr>
          <w:rFonts w:ascii="Rubik Medium" w:hAnsi="Rubik Medium" w:cs="Rubik Medium"/>
          <w:color w:val="181228"/>
          <w:sz w:val="26"/>
          <w:szCs w:val="26"/>
        </w:rPr>
      </w:pPr>
    </w:p>
    <w:p w14:paraId="14757A04" w14:textId="167C7410" w:rsidR="00C638FB" w:rsidRDefault="00E45B3E" w:rsidP="0037768C">
      <w:pPr>
        <w:spacing w:line="276" w:lineRule="auto"/>
        <w:rPr>
          <w:rFonts w:ascii="Rubik Medium" w:hAnsi="Rubik Medium" w:cs="Rubik Medium"/>
          <w:color w:val="181228"/>
          <w:sz w:val="26"/>
          <w:szCs w:val="26"/>
        </w:rPr>
      </w:pPr>
      <w:r w:rsidRPr="00E45B3E">
        <w:rPr>
          <w:rFonts w:ascii="Rubik Medium" w:hAnsi="Rubik Medium" w:cs="Rubik Medium"/>
          <w:color w:val="181228"/>
          <w:sz w:val="26"/>
          <w:szCs w:val="26"/>
        </w:rPr>
        <w:t>Ganze Berufe verändern sich, verschwinden von der Bildoberfläche oder werden ganz neu definiert. Warum das so ist? Schon immer haben sich verschiedene Trends auf unsere Arbeitswelt ausgewirkt.</w:t>
      </w:r>
      <w:r>
        <w:rPr>
          <w:rFonts w:ascii="Rubik Medium" w:hAnsi="Rubik Medium" w:cs="Rubik Medium"/>
          <w:color w:val="181228"/>
          <w:sz w:val="26"/>
          <w:szCs w:val="26"/>
        </w:rPr>
        <w:t xml:space="preserve"> </w:t>
      </w:r>
      <w:r w:rsidRPr="00E45B3E">
        <w:rPr>
          <w:rFonts w:ascii="Rubik Medium" w:hAnsi="Rubik Medium" w:cs="Rubik Medium"/>
          <w:color w:val="181228"/>
          <w:sz w:val="26"/>
          <w:szCs w:val="26"/>
        </w:rPr>
        <w:t xml:space="preserve">Grund genug, die eigene Beschäftigungsfähigkeit („Employability“) regelmäßig zu überprüfen und wachsam zu </w:t>
      </w:r>
      <w:r w:rsidR="0079624E">
        <w:rPr>
          <w:rFonts w:ascii="Rubik Medium" w:hAnsi="Rubik Medium" w:cs="Rubik Medium"/>
          <w:color w:val="181228"/>
          <w:sz w:val="26"/>
          <w:szCs w:val="26"/>
        </w:rPr>
        <w:t>bleiben</w:t>
      </w:r>
      <w:r w:rsidRPr="00E45B3E">
        <w:rPr>
          <w:rFonts w:ascii="Rubik Medium" w:hAnsi="Rubik Medium" w:cs="Rubik Medium"/>
          <w:color w:val="181228"/>
          <w:sz w:val="26"/>
          <w:szCs w:val="26"/>
        </w:rPr>
        <w:t>.</w:t>
      </w:r>
      <w:r w:rsidR="0065570F">
        <w:rPr>
          <w:rFonts w:ascii="Rubik Medium" w:hAnsi="Rubik Medium" w:cs="Rubik Medium"/>
          <w:color w:val="181228"/>
          <w:sz w:val="26"/>
          <w:szCs w:val="26"/>
        </w:rPr>
        <w:t xml:space="preserve"> </w:t>
      </w:r>
      <w:r w:rsidR="0079624E">
        <w:rPr>
          <w:rFonts w:ascii="Rubik Medium" w:hAnsi="Rubik Medium" w:cs="Rubik Medium"/>
          <w:color w:val="181228"/>
          <w:sz w:val="26"/>
          <w:szCs w:val="26"/>
        </w:rPr>
        <w:t>Die nachfolgende Übung begleitet Dich dabei mit relevanten Impulsfragen</w:t>
      </w:r>
      <w:r w:rsidR="00276B97">
        <w:rPr>
          <w:rFonts w:ascii="Rubik Medium" w:hAnsi="Rubik Medium" w:cs="Rubik Medium"/>
          <w:color w:val="181228"/>
          <w:sz w:val="26"/>
          <w:szCs w:val="26"/>
        </w:rPr>
        <w:t xml:space="preserve"> Schritt für Schritt</w:t>
      </w:r>
      <w:r w:rsidR="0079624E">
        <w:rPr>
          <w:rFonts w:ascii="Rubik Medium" w:hAnsi="Rubik Medium" w:cs="Rubik Medium"/>
          <w:color w:val="181228"/>
          <w:sz w:val="26"/>
          <w:szCs w:val="26"/>
        </w:rPr>
        <w:t>. So</w:t>
      </w:r>
      <w:r w:rsidR="0065570F">
        <w:rPr>
          <w:rFonts w:ascii="Rubik Medium" w:hAnsi="Rubik Medium" w:cs="Rubik Medium"/>
          <w:color w:val="181228"/>
          <w:sz w:val="26"/>
          <w:szCs w:val="26"/>
        </w:rPr>
        <w:t xml:space="preserve"> bleibst Du zukunftsfähig und unabhängig.</w:t>
      </w:r>
    </w:p>
    <w:p w14:paraId="14F5F449" w14:textId="77777777" w:rsidR="00C638FB" w:rsidRDefault="00C638FB" w:rsidP="0037768C">
      <w:pPr>
        <w:spacing w:line="276" w:lineRule="auto"/>
        <w:rPr>
          <w:rFonts w:ascii="Rubik Medium" w:hAnsi="Rubik Medium" w:cs="Rubik Medium"/>
          <w:color w:val="181228"/>
          <w:sz w:val="26"/>
          <w:szCs w:val="26"/>
        </w:rPr>
      </w:pPr>
    </w:p>
    <w:tbl>
      <w:tblPr>
        <w:tblStyle w:val="EinfacheTabelle2"/>
        <w:tblW w:w="14601" w:type="dxa"/>
        <w:tblLook w:val="04A0" w:firstRow="1" w:lastRow="0" w:firstColumn="1" w:lastColumn="0" w:noHBand="0" w:noVBand="1"/>
      </w:tblPr>
      <w:tblGrid>
        <w:gridCol w:w="14601"/>
      </w:tblGrid>
      <w:tr w:rsidR="0037768C" w:rsidRPr="0037768C" w14:paraId="75684CCF" w14:textId="77777777" w:rsidTr="00912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vAlign w:val="center"/>
          </w:tcPr>
          <w:p w14:paraId="33E50E74" w14:textId="138B85C3" w:rsidR="0037768C" w:rsidRPr="00C079D5" w:rsidRDefault="00887410" w:rsidP="00C079D5">
            <w:pPr>
              <w:spacing w:line="276" w:lineRule="auto"/>
              <w:jc w:val="center"/>
              <w:rPr>
                <w:rFonts w:ascii="Rubik Medium" w:hAnsi="Rubik Medium" w:cs="Rubik Medium"/>
                <w:b w:val="0"/>
                <w:bCs w:val="0"/>
                <w:color w:val="181228"/>
                <w:sz w:val="32"/>
                <w:szCs w:val="32"/>
              </w:rPr>
            </w:pPr>
            <w:r>
              <w:rPr>
                <w:rFonts w:ascii="Rubik Medium" w:hAnsi="Rubik Medium" w:cs="Rubik Medium"/>
                <w:b w:val="0"/>
                <w:bCs w:val="0"/>
                <w:color w:val="181228"/>
                <w:sz w:val="32"/>
                <w:szCs w:val="32"/>
              </w:rPr>
              <w:t>01</w:t>
            </w:r>
            <w:r w:rsidR="00791246">
              <w:rPr>
                <w:rFonts w:ascii="Rubik Medium" w:hAnsi="Rubik Medium" w:cs="Rubik Medium"/>
                <w:b w:val="0"/>
                <w:bCs w:val="0"/>
                <w:color w:val="181228"/>
                <w:sz w:val="32"/>
                <w:szCs w:val="32"/>
              </w:rPr>
              <w:t>.</w:t>
            </w:r>
            <w:r>
              <w:rPr>
                <w:rFonts w:ascii="Rubik Medium" w:hAnsi="Rubik Medium" w:cs="Rubik Medium"/>
                <w:b w:val="0"/>
                <w:bCs w:val="0"/>
                <w:color w:val="181228"/>
                <w:sz w:val="32"/>
                <w:szCs w:val="32"/>
              </w:rPr>
              <w:t xml:space="preserve"> Trends</w:t>
            </w:r>
          </w:p>
        </w:tc>
      </w:tr>
    </w:tbl>
    <w:p w14:paraId="3D5784C8" w14:textId="5EF291CD" w:rsidR="0037768C" w:rsidRPr="0037768C" w:rsidRDefault="0037768C" w:rsidP="0037768C">
      <w:pPr>
        <w:spacing w:line="276" w:lineRule="auto"/>
        <w:rPr>
          <w:rFonts w:ascii="Rubik Medium" w:hAnsi="Rubik Medium" w:cs="Rubik Medium"/>
          <w:color w:val="181228"/>
          <w:sz w:val="26"/>
          <w:szCs w:val="26"/>
        </w:rPr>
      </w:pPr>
    </w:p>
    <w:tbl>
      <w:tblPr>
        <w:tblStyle w:val="Tabellenraster"/>
        <w:tblW w:w="14596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14596"/>
      </w:tblGrid>
      <w:tr w:rsidR="00887410" w14:paraId="4F2E3F49" w14:textId="58091DA9" w:rsidTr="000C48A0">
        <w:trPr>
          <w:trHeight w:val="472"/>
        </w:trPr>
        <w:tc>
          <w:tcPr>
            <w:tcW w:w="145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952F63" w14:textId="0F839EBA" w:rsidR="00887410" w:rsidRPr="002872AC" w:rsidRDefault="00887410" w:rsidP="002872AC">
            <w:pPr>
              <w:spacing w:before="60" w:line="276" w:lineRule="auto"/>
              <w:rPr>
                <w:rFonts w:ascii="Rubik Medium" w:hAnsi="Rubik Medium" w:cs="Rubik Medium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821B7">
              <w:rPr>
                <w:rFonts w:ascii="Rubik Medium" w:hAnsi="Rubik Medium" w:cs="Rubik Medium"/>
                <w:noProof/>
              </w:rPr>
              <w:drawing>
                <wp:anchor distT="0" distB="0" distL="114300" distR="114300" simplePos="0" relativeHeight="251669504" behindDoc="0" locked="0" layoutInCell="1" allowOverlap="1" wp14:anchorId="010AA71A" wp14:editId="53603112">
                  <wp:simplePos x="0" y="0"/>
                  <wp:positionH relativeFrom="margin">
                    <wp:posOffset>8560435</wp:posOffset>
                  </wp:positionH>
                  <wp:positionV relativeFrom="margin">
                    <wp:posOffset>35560</wp:posOffset>
                  </wp:positionV>
                  <wp:extent cx="345440" cy="321945"/>
                  <wp:effectExtent l="0" t="0" r="0" b="1905"/>
                  <wp:wrapSquare wrapText="bothSides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" cy="32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Rubik Medium" w:hAnsi="Rubik Medium" w:cs="Rubik Medium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Impuls</w:t>
            </w:r>
            <w:r w:rsidRPr="002872AC">
              <w:rPr>
                <w:rFonts w:ascii="Rubik Medium" w:hAnsi="Rubik Medium" w:cs="Rubik Medium" w:hint="cs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fragen</w:t>
            </w:r>
            <w:r>
              <w:rPr>
                <w:rFonts w:ascii="Rubik Medium" w:hAnsi="Rubik Medium" w:cs="Rubik Medium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zur Analyse relevanter Trends </w:t>
            </w:r>
            <w:r w:rsidR="00363D85">
              <w:rPr>
                <w:rFonts w:ascii="Rubik Medium" w:hAnsi="Rubik Medium" w:cs="Rubik Medium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(Job &amp; Umfeld)</w:t>
            </w:r>
          </w:p>
          <w:p w14:paraId="5D47970B" w14:textId="590CAB92" w:rsidR="00887410" w:rsidRPr="00791246" w:rsidRDefault="00933640" w:rsidP="002872AC">
            <w:pPr>
              <w:spacing w:before="60" w:line="276" w:lineRule="auto"/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Verfolge</w:t>
            </w:r>
            <w:r w:rsidR="00791246"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regelmäßig aktuelle Publikationen, Fachliteratur und Nachrichten. Die Teilnahme an Branchenveranstaltungen erweitert Dein Wissen und bietet Zugang zu aktuellen Themen (z.</w:t>
            </w:r>
            <w:r w:rsidR="00363D85"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791246"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B. Inhalte der Keynote </w:t>
            </w:r>
            <w:proofErr w:type="spellStart"/>
            <w:r w:rsidR="00791246"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Speeches</w:t>
            </w:r>
            <w:proofErr w:type="spellEnd"/>
            <w:r w:rsidR="00791246"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, Podiumsdiskussionen). </w:t>
            </w:r>
            <w:r w:rsidR="00E45B3E"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Der regelmäßige Austausch mit anderen erfahrenen Kolleg*innen (auch aus anderen Branchen) erweitert </w:t>
            </w:r>
            <w:r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ebenfalls Deine </w:t>
            </w:r>
            <w:r w:rsidR="00E45B3E"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Perspektiven</w:t>
            </w:r>
            <w:r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rund um Trends</w:t>
            </w:r>
            <w:r w:rsidR="00E45B3E"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14:paraId="7895F45A" w14:textId="3A15FBDE" w:rsidR="00887410" w:rsidRDefault="00887410" w:rsidP="002872AC">
            <w:pPr>
              <w:pStyle w:val="Listenabsatz"/>
              <w:numPr>
                <w:ilvl w:val="0"/>
                <w:numId w:val="5"/>
              </w:numPr>
              <w:spacing w:before="60" w:line="276" w:lineRule="auto"/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Was sind die aktuellen Herausforderungen in </w:t>
            </w:r>
            <w:r w:rsidR="00117407"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Deiner</w:t>
            </w:r>
            <w:r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Arbeitswelt?</w:t>
            </w:r>
          </w:p>
          <w:p w14:paraId="0ACC1AC3" w14:textId="4C2EF50A" w:rsidR="00887410" w:rsidRDefault="00887410" w:rsidP="002872AC">
            <w:pPr>
              <w:pStyle w:val="Listenabsatz"/>
              <w:numPr>
                <w:ilvl w:val="0"/>
                <w:numId w:val="5"/>
              </w:numPr>
              <w:spacing w:before="60" w:line="276" w:lineRule="auto"/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Wie wirken sich demografische Veränderungen </w:t>
            </w:r>
            <w:r w:rsidR="00117407"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auf Dein Umfeld </w:t>
            </w:r>
            <w:r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aus?</w:t>
            </w:r>
          </w:p>
          <w:p w14:paraId="4A79572C" w14:textId="139686D6" w:rsidR="00791246" w:rsidRDefault="00791246" w:rsidP="002872AC">
            <w:pPr>
              <w:pStyle w:val="Listenabsatz"/>
              <w:numPr>
                <w:ilvl w:val="0"/>
                <w:numId w:val="5"/>
              </w:numPr>
              <w:spacing w:before="60" w:line="276" w:lineRule="auto"/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Welche Rollen spielen Technologien?</w:t>
            </w:r>
          </w:p>
          <w:p w14:paraId="45C9ED58" w14:textId="3455A9B0" w:rsidR="00276B97" w:rsidRDefault="00276B97" w:rsidP="002872AC">
            <w:pPr>
              <w:pStyle w:val="Listenabsatz"/>
              <w:numPr>
                <w:ilvl w:val="0"/>
                <w:numId w:val="5"/>
              </w:numPr>
              <w:spacing w:before="60" w:line="276" w:lineRule="auto"/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Welche Themen und Trends werden in Deiner Branche/Deinem Unternehmen/Deinem Team diskutiert?</w:t>
            </w:r>
          </w:p>
          <w:p w14:paraId="1D210C98" w14:textId="13E4E25F" w:rsidR="00791246" w:rsidRDefault="00791246" w:rsidP="002872AC">
            <w:pPr>
              <w:pStyle w:val="Listenabsatz"/>
              <w:numPr>
                <w:ilvl w:val="0"/>
                <w:numId w:val="5"/>
              </w:numPr>
              <w:spacing w:before="60" w:line="276" w:lineRule="auto"/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Welche Auswirkungen haben Veränderungen im Marktumfeld</w:t>
            </w:r>
            <w:r w:rsidR="00363D85"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(z. B. Kund*innen, Lieferant*innen, Ressourcen)</w:t>
            </w:r>
            <w:r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?</w:t>
            </w:r>
          </w:p>
          <w:p w14:paraId="1E6E3FED" w14:textId="2E3EBFD6" w:rsidR="00791246" w:rsidRDefault="00791246" w:rsidP="002872AC">
            <w:pPr>
              <w:pStyle w:val="Listenabsatz"/>
              <w:numPr>
                <w:ilvl w:val="0"/>
                <w:numId w:val="5"/>
              </w:numPr>
              <w:spacing w:before="60" w:line="276" w:lineRule="auto"/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Welche regulatorischen und/oder gesetzliche </w:t>
            </w:r>
            <w:r w:rsidR="00363D85"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Neuerungen</w:t>
            </w:r>
            <w:r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lösen Veränderungen aus?</w:t>
            </w:r>
          </w:p>
          <w:p w14:paraId="1FB64F03" w14:textId="5B761CBB" w:rsidR="00791246" w:rsidRPr="00117407" w:rsidRDefault="00791246" w:rsidP="00117407">
            <w:pPr>
              <w:pStyle w:val="Listenabsatz"/>
              <w:numPr>
                <w:ilvl w:val="0"/>
                <w:numId w:val="5"/>
              </w:numPr>
              <w:spacing w:before="60" w:line="276" w:lineRule="auto"/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Welche neuen Arbeitsmodelle haben Aufschwung?</w:t>
            </w:r>
          </w:p>
          <w:p w14:paraId="2BCC1429" w14:textId="77777777" w:rsidR="00887410" w:rsidRPr="003852D1" w:rsidRDefault="00887410" w:rsidP="002872AC">
            <w:pPr>
              <w:spacing w:before="60" w:line="276" w:lineRule="auto"/>
              <w:rPr>
                <w:color w:val="000000" w:themeColor="text1"/>
              </w:rPr>
            </w:pPr>
          </w:p>
        </w:tc>
      </w:tr>
    </w:tbl>
    <w:p w14:paraId="48ACD28B" w14:textId="5DB8E649" w:rsidR="00F447C3" w:rsidRDefault="00F447C3" w:rsidP="0037768C">
      <w:pPr>
        <w:spacing w:line="276" w:lineRule="auto"/>
      </w:pPr>
    </w:p>
    <w:tbl>
      <w:tblPr>
        <w:tblStyle w:val="Tabellenraster"/>
        <w:tblW w:w="14429" w:type="dxa"/>
        <w:tblBorders>
          <w:top w:val="wave" w:sz="6" w:space="0" w:color="D9D9D9" w:themeColor="background1" w:themeShade="D9"/>
          <w:left w:val="wave" w:sz="6" w:space="0" w:color="D9D9D9" w:themeColor="background1" w:themeShade="D9"/>
          <w:bottom w:val="wave" w:sz="6" w:space="0" w:color="D9D9D9" w:themeColor="background1" w:themeShade="D9"/>
          <w:right w:val="wave" w:sz="6" w:space="0" w:color="D9D9D9" w:themeColor="background1" w:themeShade="D9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14429"/>
      </w:tblGrid>
      <w:tr w:rsidR="003C5150" w14:paraId="04AEC5AB" w14:textId="77777777" w:rsidTr="00A40EEB">
        <w:trPr>
          <w:trHeight w:val="2480"/>
        </w:trPr>
        <w:tc>
          <w:tcPr>
            <w:tcW w:w="14429" w:type="dxa"/>
            <w:shd w:val="clear" w:color="auto" w:fill="FAFAFA"/>
          </w:tcPr>
          <w:p w14:paraId="57399EB6" w14:textId="7CB7F020" w:rsidR="003C5150" w:rsidRPr="00A7126E" w:rsidRDefault="007B4AE9" w:rsidP="0037768C">
            <w:pPr>
              <w:spacing w:line="276" w:lineRule="auto"/>
              <w:rPr>
                <w:rFonts w:ascii="Rubik Medium" w:hAnsi="Rubik Medium" w:cs="Rubik Medium"/>
                <w:sz w:val="22"/>
                <w:szCs w:val="22"/>
              </w:rPr>
            </w:pPr>
            <w:r w:rsidRPr="00B52C84">
              <w:rPr>
                <w:noProof/>
              </w:rPr>
              <w:lastRenderedPageBreak/>
              <w:drawing>
                <wp:anchor distT="0" distB="0" distL="114300" distR="114300" simplePos="0" relativeHeight="251677696" behindDoc="0" locked="0" layoutInCell="1" allowOverlap="1" wp14:anchorId="57D04FA9" wp14:editId="3C8ECB09">
                  <wp:simplePos x="0" y="0"/>
                  <wp:positionH relativeFrom="margin">
                    <wp:posOffset>8615680</wp:posOffset>
                  </wp:positionH>
                  <wp:positionV relativeFrom="margin">
                    <wp:posOffset>76835</wp:posOffset>
                  </wp:positionV>
                  <wp:extent cx="290830" cy="290830"/>
                  <wp:effectExtent l="0" t="0" r="0" b="0"/>
                  <wp:wrapSquare wrapText="bothSides"/>
                  <wp:docPr id="93893756" name="Grafik 93893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" cy="29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5150" w:rsidRPr="00A7126E">
              <w:rPr>
                <w:rFonts w:ascii="Rubik Medium" w:hAnsi="Rubik Medium" w:cs="Rubik Medium" w:hint="cs"/>
                <w:sz w:val="22"/>
                <w:szCs w:val="22"/>
              </w:rPr>
              <w:t>Deine Antworten:</w:t>
            </w:r>
            <w:r w:rsidR="00A7126E">
              <w:rPr>
                <w:noProof/>
              </w:rPr>
              <w:t xml:space="preserve"> </w:t>
            </w:r>
          </w:p>
          <w:p w14:paraId="6C573F6A" w14:textId="3438EFF5" w:rsidR="003C5150" w:rsidRDefault="003C5150" w:rsidP="0037768C">
            <w:pPr>
              <w:spacing w:line="276" w:lineRule="auto"/>
            </w:pPr>
          </w:p>
          <w:p w14:paraId="38D3ED43" w14:textId="7E18AD67" w:rsidR="003C5150" w:rsidRDefault="003C5150" w:rsidP="0037768C">
            <w:pPr>
              <w:spacing w:line="276" w:lineRule="auto"/>
            </w:pPr>
          </w:p>
          <w:p w14:paraId="3E950B27" w14:textId="7F27E1E8" w:rsidR="003C5150" w:rsidRDefault="003C5150" w:rsidP="0037768C">
            <w:pPr>
              <w:spacing w:line="276" w:lineRule="auto"/>
            </w:pPr>
          </w:p>
          <w:p w14:paraId="170C9B0D" w14:textId="77777777" w:rsidR="003C5150" w:rsidRDefault="003C5150" w:rsidP="0037768C">
            <w:pPr>
              <w:spacing w:line="276" w:lineRule="auto"/>
            </w:pPr>
          </w:p>
          <w:p w14:paraId="284E37FA" w14:textId="77777777" w:rsidR="003C5150" w:rsidRDefault="003C5150" w:rsidP="0037768C">
            <w:pPr>
              <w:spacing w:line="276" w:lineRule="auto"/>
            </w:pPr>
          </w:p>
          <w:p w14:paraId="7BBC5FA9" w14:textId="5BC63D92" w:rsidR="003C5150" w:rsidRDefault="003C5150" w:rsidP="0037768C">
            <w:pPr>
              <w:spacing w:line="276" w:lineRule="auto"/>
            </w:pPr>
          </w:p>
        </w:tc>
      </w:tr>
    </w:tbl>
    <w:p w14:paraId="6F46A43E" w14:textId="1812879A" w:rsidR="00A7126E" w:rsidRPr="00363D85" w:rsidRDefault="00A7126E" w:rsidP="0037768C">
      <w:pPr>
        <w:spacing w:line="276" w:lineRule="auto"/>
        <w:rPr>
          <w:sz w:val="26"/>
          <w:szCs w:val="26"/>
        </w:rPr>
      </w:pPr>
    </w:p>
    <w:tbl>
      <w:tblPr>
        <w:tblStyle w:val="EinfacheTabelle2"/>
        <w:tblW w:w="14601" w:type="dxa"/>
        <w:tblLook w:val="04A0" w:firstRow="1" w:lastRow="0" w:firstColumn="1" w:lastColumn="0" w:noHBand="0" w:noVBand="1"/>
      </w:tblPr>
      <w:tblGrid>
        <w:gridCol w:w="14601"/>
      </w:tblGrid>
      <w:tr w:rsidR="00E45B3E" w:rsidRPr="0037768C" w14:paraId="07AC3959" w14:textId="77777777" w:rsidTr="002476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vAlign w:val="center"/>
          </w:tcPr>
          <w:p w14:paraId="25C1677F" w14:textId="7A7D7646" w:rsidR="00E45B3E" w:rsidRPr="00C079D5" w:rsidRDefault="00E45B3E" w:rsidP="0024766B">
            <w:pPr>
              <w:spacing w:line="276" w:lineRule="auto"/>
              <w:jc w:val="center"/>
              <w:rPr>
                <w:rFonts w:ascii="Rubik Medium" w:hAnsi="Rubik Medium" w:cs="Rubik Medium"/>
                <w:b w:val="0"/>
                <w:bCs w:val="0"/>
                <w:color w:val="181228"/>
                <w:sz w:val="32"/>
                <w:szCs w:val="32"/>
              </w:rPr>
            </w:pPr>
            <w:r>
              <w:rPr>
                <w:rFonts w:ascii="Rubik Medium" w:hAnsi="Rubik Medium" w:cs="Rubik Medium"/>
                <w:b w:val="0"/>
                <w:bCs w:val="0"/>
                <w:color w:val="181228"/>
                <w:sz w:val="32"/>
                <w:szCs w:val="32"/>
              </w:rPr>
              <w:t>0</w:t>
            </w:r>
            <w:r w:rsidR="007B4AE9">
              <w:rPr>
                <w:rFonts w:ascii="Rubik Medium" w:hAnsi="Rubik Medium" w:cs="Rubik Medium"/>
                <w:b w:val="0"/>
                <w:bCs w:val="0"/>
                <w:color w:val="181228"/>
                <w:sz w:val="32"/>
                <w:szCs w:val="32"/>
              </w:rPr>
              <w:t>2</w:t>
            </w:r>
            <w:r>
              <w:rPr>
                <w:rFonts w:ascii="Rubik Medium" w:hAnsi="Rubik Medium" w:cs="Rubik Medium"/>
                <w:b w:val="0"/>
                <w:bCs w:val="0"/>
                <w:color w:val="181228"/>
                <w:sz w:val="32"/>
                <w:szCs w:val="32"/>
              </w:rPr>
              <w:t xml:space="preserve">. </w:t>
            </w:r>
            <w:r w:rsidR="007B4AE9">
              <w:rPr>
                <w:rFonts w:ascii="Rubik Medium" w:hAnsi="Rubik Medium" w:cs="Rubik Medium"/>
                <w:b w:val="0"/>
                <w:bCs w:val="0"/>
                <w:color w:val="181228"/>
                <w:sz w:val="32"/>
                <w:szCs w:val="32"/>
              </w:rPr>
              <w:t>Auswirkungen</w:t>
            </w:r>
          </w:p>
        </w:tc>
      </w:tr>
    </w:tbl>
    <w:p w14:paraId="7520C65F" w14:textId="77777777" w:rsidR="00E45B3E" w:rsidRPr="0037768C" w:rsidRDefault="00E45B3E" w:rsidP="00E45B3E">
      <w:pPr>
        <w:spacing w:line="276" w:lineRule="auto"/>
        <w:rPr>
          <w:rFonts w:ascii="Rubik Medium" w:hAnsi="Rubik Medium" w:cs="Rubik Medium"/>
          <w:color w:val="181228"/>
          <w:sz w:val="26"/>
          <w:szCs w:val="26"/>
        </w:rPr>
      </w:pPr>
    </w:p>
    <w:tbl>
      <w:tblPr>
        <w:tblStyle w:val="Tabellenraster"/>
        <w:tblW w:w="14312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14312"/>
      </w:tblGrid>
      <w:tr w:rsidR="00E45B3E" w14:paraId="144889BA" w14:textId="77777777" w:rsidTr="0024766B">
        <w:trPr>
          <w:trHeight w:val="472"/>
        </w:trPr>
        <w:tc>
          <w:tcPr>
            <w:tcW w:w="143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672FD0" w14:textId="7ACBD074" w:rsidR="00E45B3E" w:rsidRPr="002872AC" w:rsidRDefault="00E45B3E" w:rsidP="0024766B">
            <w:pPr>
              <w:spacing w:before="60" w:line="276" w:lineRule="auto"/>
              <w:rPr>
                <w:rFonts w:ascii="Rubik Medium" w:hAnsi="Rubik Medium" w:cs="Rubik Medium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821B7">
              <w:rPr>
                <w:rFonts w:ascii="Rubik Medium" w:hAnsi="Rubik Medium" w:cs="Rubik Medium"/>
                <w:noProof/>
              </w:rPr>
              <w:drawing>
                <wp:anchor distT="0" distB="0" distL="114300" distR="114300" simplePos="0" relativeHeight="251672576" behindDoc="0" locked="0" layoutInCell="1" allowOverlap="1" wp14:anchorId="7DC4F12B" wp14:editId="0764E8A6">
                  <wp:simplePos x="0" y="0"/>
                  <wp:positionH relativeFrom="margin">
                    <wp:posOffset>8560435</wp:posOffset>
                  </wp:positionH>
                  <wp:positionV relativeFrom="margin">
                    <wp:posOffset>35560</wp:posOffset>
                  </wp:positionV>
                  <wp:extent cx="345440" cy="321945"/>
                  <wp:effectExtent l="0" t="0" r="0" b="1905"/>
                  <wp:wrapSquare wrapText="bothSides"/>
                  <wp:docPr id="1277680905" name="Grafik 1277680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" cy="32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Rubik Medium" w:hAnsi="Rubik Medium" w:cs="Rubik Medium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Impuls</w:t>
            </w:r>
            <w:r w:rsidRPr="002872AC">
              <w:rPr>
                <w:rFonts w:ascii="Rubik Medium" w:hAnsi="Rubik Medium" w:cs="Rubik Medium" w:hint="cs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fragen</w:t>
            </w:r>
            <w:r>
              <w:rPr>
                <w:rFonts w:ascii="Rubik Medium" w:hAnsi="Rubik Medium" w:cs="Rubik Medium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zur Analyse relevanter </w:t>
            </w:r>
            <w:r w:rsidR="00B4597E">
              <w:rPr>
                <w:rFonts w:ascii="Rubik Medium" w:hAnsi="Rubik Medium" w:cs="Rubik Medium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Auswirkungen</w:t>
            </w:r>
            <w:r>
              <w:rPr>
                <w:rFonts w:ascii="Rubik Medium" w:hAnsi="Rubik Medium" w:cs="Rubik Medium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363D85">
              <w:rPr>
                <w:rFonts w:ascii="Rubik Medium" w:hAnsi="Rubik Medium" w:cs="Rubik Medium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(Job &amp; Umfeld)</w:t>
            </w:r>
            <w:r w:rsidRPr="002872AC">
              <w:rPr>
                <w:rFonts w:ascii="Rubik Medium" w:hAnsi="Rubik Medium" w:cs="Rubik Medium" w:hint="cs"/>
                <w:noProof/>
              </w:rPr>
              <w:t xml:space="preserve"> </w:t>
            </w:r>
          </w:p>
          <w:p w14:paraId="1F1DC538" w14:textId="77777777" w:rsidR="00B4597E" w:rsidRDefault="00B4597E" w:rsidP="00B4597E">
            <w:pPr>
              <w:spacing w:before="60" w:line="276" w:lineRule="auto"/>
              <w:ind w:left="113"/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4597E"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Die Auswirkungen von Trends beziehen sich auf die direkten und indirekten Veränderungen, die sich aus der Verbreitung und Umsetzung eines </w:t>
            </w:r>
            <w:r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oder mehrerer </w:t>
            </w:r>
            <w:r w:rsidRPr="00B4597E"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Trends ergeben. Dies können positive oder negative Veränderungen in verschiedenen Aspekten der Arbeitswelt sein, wie z.B. </w:t>
            </w:r>
            <w:r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Änderungen von Aufgaben und entsprechend </w:t>
            </w:r>
            <w:proofErr w:type="gramStart"/>
            <w:r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der persönlichen und fachlichen Anforderungen</w:t>
            </w:r>
            <w:proofErr w:type="gramEnd"/>
            <w:r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an die Rolle, Veränderungen der Erwartungshaltung von Stakeholdern, geänderte </w:t>
            </w:r>
            <w:r w:rsidRPr="00B4597E"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Arbeitspraktiken</w:t>
            </w:r>
            <w:r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  <w:p w14:paraId="5C29DEA8" w14:textId="7FE9F170" w:rsidR="00B4597E" w:rsidRDefault="00B4597E" w:rsidP="0024766B">
            <w:pPr>
              <w:pStyle w:val="Listenabsatz"/>
              <w:numPr>
                <w:ilvl w:val="0"/>
                <w:numId w:val="5"/>
              </w:numPr>
              <w:spacing w:before="60" w:line="276" w:lineRule="auto"/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Wie verändert sich durch den Trend Deine Arbeitsweise</w:t>
            </w:r>
            <w:r w:rsidRPr="00B4597E"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?</w:t>
            </w:r>
          </w:p>
          <w:p w14:paraId="21F0C0DB" w14:textId="293B03B8" w:rsidR="00E45B3E" w:rsidRDefault="00B4597E" w:rsidP="0024766B">
            <w:pPr>
              <w:pStyle w:val="Listenabsatz"/>
              <w:numPr>
                <w:ilvl w:val="0"/>
                <w:numId w:val="5"/>
              </w:numPr>
              <w:spacing w:before="60" w:line="276" w:lineRule="auto"/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Welches Fachwissen wird besonders relevant?</w:t>
            </w:r>
          </w:p>
          <w:p w14:paraId="221DB3C8" w14:textId="0A0A5851" w:rsidR="00B4597E" w:rsidRDefault="00B4597E" w:rsidP="0024766B">
            <w:pPr>
              <w:pStyle w:val="Listenabsatz"/>
              <w:numPr>
                <w:ilvl w:val="0"/>
                <w:numId w:val="5"/>
              </w:numPr>
              <w:spacing w:before="60" w:line="276" w:lineRule="auto"/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Inwiefern verändern sich Anforderungen hinsichtlich Deiner fachlichen und persönlichen Kompetenzen?</w:t>
            </w:r>
          </w:p>
          <w:p w14:paraId="0B61A3AB" w14:textId="6E8D67C4" w:rsidR="00B4597E" w:rsidRDefault="00B4597E" w:rsidP="0024766B">
            <w:pPr>
              <w:pStyle w:val="Listenabsatz"/>
              <w:numPr>
                <w:ilvl w:val="0"/>
                <w:numId w:val="5"/>
              </w:numPr>
              <w:spacing w:before="60" w:line="276" w:lineRule="auto"/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Inwiefern muss sich unter Berücksichtigung des Trends Dein Führungsverhalten weiterentwickeln?</w:t>
            </w:r>
          </w:p>
          <w:p w14:paraId="381FA622" w14:textId="77777777" w:rsidR="00E45B3E" w:rsidRPr="009E188A" w:rsidRDefault="009E188A" w:rsidP="00B4597E">
            <w:pPr>
              <w:pStyle w:val="Listenabsatz"/>
              <w:numPr>
                <w:ilvl w:val="0"/>
                <w:numId w:val="5"/>
              </w:numPr>
              <w:spacing w:before="60" w:line="276" w:lineRule="auto"/>
              <w:rPr>
                <w:color w:val="000000" w:themeColor="text1"/>
              </w:rPr>
            </w:pPr>
            <w:r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Welche Chancen und Risiken ergeben sich für dich durch den Trend?</w:t>
            </w:r>
          </w:p>
          <w:p w14:paraId="0FE9C292" w14:textId="77777777" w:rsidR="009E188A" w:rsidRPr="009E188A" w:rsidRDefault="009E188A" w:rsidP="00B4597E">
            <w:pPr>
              <w:pStyle w:val="Listenabsatz"/>
              <w:numPr>
                <w:ilvl w:val="0"/>
                <w:numId w:val="5"/>
              </w:numPr>
              <w:spacing w:before="60" w:line="276" w:lineRule="auto"/>
              <w:rPr>
                <w:rFonts w:ascii="Rubik Light" w:hAnsi="Rubik Light" w:cs="Rubik Light"/>
                <w:color w:val="000000" w:themeColor="text1"/>
                <w:sz w:val="22"/>
                <w:szCs w:val="22"/>
              </w:rPr>
            </w:pPr>
            <w:r w:rsidRPr="009E188A">
              <w:rPr>
                <w:rFonts w:ascii="Rubik Light" w:hAnsi="Rubik Light" w:cs="Rubik Light"/>
                <w:color w:val="000000" w:themeColor="text1"/>
                <w:sz w:val="22"/>
                <w:szCs w:val="22"/>
              </w:rPr>
              <w:t>Welche finanziellen Auswirkungen erwartest Du durch den Trend?</w:t>
            </w:r>
          </w:p>
          <w:p w14:paraId="0C182994" w14:textId="77777777" w:rsidR="009E188A" w:rsidRPr="00117407" w:rsidRDefault="009E188A" w:rsidP="00B4597E">
            <w:pPr>
              <w:pStyle w:val="Listenabsatz"/>
              <w:numPr>
                <w:ilvl w:val="0"/>
                <w:numId w:val="5"/>
              </w:numPr>
              <w:spacing w:before="60" w:line="276" w:lineRule="auto"/>
              <w:rPr>
                <w:color w:val="000000" w:themeColor="text1"/>
              </w:rPr>
            </w:pPr>
            <w:r w:rsidRPr="009E188A">
              <w:rPr>
                <w:rFonts w:ascii="Rubik Light" w:hAnsi="Rubik Light" w:cs="Rubik Light"/>
                <w:color w:val="000000" w:themeColor="text1"/>
                <w:sz w:val="22"/>
                <w:szCs w:val="22"/>
              </w:rPr>
              <w:t>Wie kann sich Dein Unternehmen/Dein Bereich/Dein Team/Deine Funktion von diesem Trend profitieren oder sich davor schützen?</w:t>
            </w:r>
          </w:p>
          <w:p w14:paraId="0F817110" w14:textId="73DB3486" w:rsidR="00117407" w:rsidRPr="009E188A" w:rsidRDefault="00117407" w:rsidP="00B4597E">
            <w:pPr>
              <w:pStyle w:val="Listenabsatz"/>
              <w:numPr>
                <w:ilvl w:val="0"/>
                <w:numId w:val="5"/>
              </w:numPr>
              <w:spacing w:before="60" w:line="276" w:lineRule="auto"/>
              <w:rPr>
                <w:color w:val="000000" w:themeColor="text1"/>
              </w:rPr>
            </w:pPr>
            <w:r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Welche Auswirkungen könnte die Diskussion um Nachhaltigkeit für Dein unmittelbares berufliches Umfeld haben?</w:t>
            </w:r>
          </w:p>
          <w:p w14:paraId="182310CF" w14:textId="2ACA78C4" w:rsidR="009E188A" w:rsidRPr="009E188A" w:rsidRDefault="009E188A" w:rsidP="009E188A">
            <w:pPr>
              <w:spacing w:before="60" w:line="276" w:lineRule="auto"/>
              <w:ind w:left="113"/>
              <w:rPr>
                <w:color w:val="000000" w:themeColor="text1"/>
              </w:rPr>
            </w:pPr>
          </w:p>
        </w:tc>
      </w:tr>
    </w:tbl>
    <w:p w14:paraId="3DD864B6" w14:textId="77777777" w:rsidR="00E45B3E" w:rsidRDefault="00E45B3E" w:rsidP="00E45B3E">
      <w:pPr>
        <w:spacing w:line="276" w:lineRule="auto"/>
      </w:pPr>
    </w:p>
    <w:tbl>
      <w:tblPr>
        <w:tblStyle w:val="Tabellenraster"/>
        <w:tblW w:w="14287" w:type="dxa"/>
        <w:tblBorders>
          <w:top w:val="wave" w:sz="6" w:space="0" w:color="D9D9D9" w:themeColor="background1" w:themeShade="D9"/>
          <w:left w:val="wave" w:sz="6" w:space="0" w:color="D9D9D9" w:themeColor="background1" w:themeShade="D9"/>
          <w:bottom w:val="wave" w:sz="6" w:space="0" w:color="D9D9D9" w:themeColor="background1" w:themeShade="D9"/>
          <w:right w:val="wave" w:sz="6" w:space="0" w:color="D9D9D9" w:themeColor="background1" w:themeShade="D9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2805"/>
        <w:gridCol w:w="11482"/>
      </w:tblGrid>
      <w:tr w:rsidR="009E188A" w14:paraId="02E3F7CF" w14:textId="6BA37E1D" w:rsidTr="009E188A">
        <w:trPr>
          <w:trHeight w:val="692"/>
        </w:trPr>
        <w:tc>
          <w:tcPr>
            <w:tcW w:w="14287" w:type="dxa"/>
            <w:gridSpan w:val="2"/>
            <w:tcBorders>
              <w:top w:val="wave" w:sz="6" w:space="0" w:color="D9D9D9" w:themeColor="background1" w:themeShade="D9"/>
              <w:bottom w:val="single" w:sz="4" w:space="0" w:color="auto"/>
            </w:tcBorders>
            <w:shd w:val="clear" w:color="auto" w:fill="FAFAFA"/>
          </w:tcPr>
          <w:p w14:paraId="7A2A06E8" w14:textId="778BDE7A" w:rsidR="009E188A" w:rsidRPr="003B604B" w:rsidRDefault="009E188A" w:rsidP="009E188A">
            <w:pPr>
              <w:spacing w:line="276" w:lineRule="auto"/>
              <w:rPr>
                <w:rFonts w:ascii="Rubik Medium" w:hAnsi="Rubik Medium" w:cs="Rubik Medium"/>
                <w:sz w:val="22"/>
                <w:szCs w:val="22"/>
              </w:rPr>
            </w:pPr>
            <w:r w:rsidRPr="00B52C84"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64C026F8" wp14:editId="080CFB3B">
                  <wp:simplePos x="0" y="0"/>
                  <wp:positionH relativeFrom="margin">
                    <wp:posOffset>8602980</wp:posOffset>
                  </wp:positionH>
                  <wp:positionV relativeFrom="margin">
                    <wp:posOffset>31115</wp:posOffset>
                  </wp:positionV>
                  <wp:extent cx="290830" cy="290830"/>
                  <wp:effectExtent l="0" t="0" r="0" b="0"/>
                  <wp:wrapSquare wrapText="bothSides"/>
                  <wp:docPr id="1659272658" name="Grafik 1659272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" cy="29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126E">
              <w:rPr>
                <w:rFonts w:ascii="Rubik Medium" w:hAnsi="Rubik Medium" w:cs="Rubik Medium" w:hint="cs"/>
                <w:sz w:val="22"/>
                <w:szCs w:val="22"/>
              </w:rPr>
              <w:t>Deine Antworten:</w:t>
            </w:r>
            <w:r>
              <w:rPr>
                <w:noProof/>
              </w:rPr>
              <w:t xml:space="preserve"> </w:t>
            </w:r>
          </w:p>
        </w:tc>
      </w:tr>
      <w:tr w:rsidR="009E188A" w14:paraId="23DA7262" w14:textId="3957F389" w:rsidTr="003B604B">
        <w:trPr>
          <w:trHeight w:val="444"/>
        </w:trPr>
        <w:tc>
          <w:tcPr>
            <w:tcW w:w="2805" w:type="dxa"/>
            <w:tcBorders>
              <w:top w:val="wave" w:sz="6" w:space="0" w:color="D9D9D9" w:themeColor="background1" w:themeShade="D9"/>
              <w:bottom w:val="wave" w:sz="6" w:space="0" w:color="D9D9D9" w:themeColor="background1" w:themeShade="D9"/>
              <w:right w:val="wave" w:sz="6" w:space="0" w:color="D9D9D9" w:themeColor="background1" w:themeShade="D9"/>
            </w:tcBorders>
            <w:shd w:val="clear" w:color="auto" w:fill="FAFAFA"/>
          </w:tcPr>
          <w:p w14:paraId="5BB758E7" w14:textId="5AB2A3B2" w:rsidR="009E188A" w:rsidRPr="009E188A" w:rsidRDefault="009E188A" w:rsidP="0024766B">
            <w:pPr>
              <w:spacing w:line="276" w:lineRule="auto"/>
              <w:rPr>
                <w:rFonts w:ascii="Rubik Medium" w:hAnsi="Rubik Medium" w:cs="Rubik Medium"/>
                <w:sz w:val="22"/>
                <w:szCs w:val="22"/>
              </w:rPr>
            </w:pPr>
            <w:r w:rsidRPr="009E188A">
              <w:rPr>
                <w:rFonts w:ascii="Rubik Medium" w:hAnsi="Rubik Medium" w:cs="Rubik Medium"/>
                <w:sz w:val="22"/>
                <w:szCs w:val="22"/>
              </w:rPr>
              <w:t>Trend</w:t>
            </w:r>
            <w:r>
              <w:rPr>
                <w:rFonts w:ascii="Rubik Medium" w:hAnsi="Rubik Medium" w:cs="Rubik Medium"/>
                <w:sz w:val="22"/>
                <w:szCs w:val="22"/>
              </w:rPr>
              <w:t>:</w:t>
            </w:r>
          </w:p>
        </w:tc>
        <w:tc>
          <w:tcPr>
            <w:tcW w:w="11482" w:type="dxa"/>
            <w:tcBorders>
              <w:top w:val="wave" w:sz="6" w:space="0" w:color="D9D9D9" w:themeColor="background1" w:themeShade="D9"/>
              <w:left w:val="wave" w:sz="6" w:space="0" w:color="D9D9D9" w:themeColor="background1" w:themeShade="D9"/>
              <w:bottom w:val="wave" w:sz="6" w:space="0" w:color="D9D9D9" w:themeColor="background1" w:themeShade="D9"/>
            </w:tcBorders>
            <w:shd w:val="clear" w:color="auto" w:fill="FAFAFA"/>
          </w:tcPr>
          <w:p w14:paraId="7E268EFB" w14:textId="37A09859" w:rsidR="009E188A" w:rsidRPr="009E188A" w:rsidRDefault="009E188A" w:rsidP="0024766B">
            <w:pPr>
              <w:spacing w:line="276" w:lineRule="auto"/>
              <w:rPr>
                <w:rFonts w:ascii="Rubik Medium" w:hAnsi="Rubik Medium" w:cs="Rubik Medium"/>
                <w:sz w:val="22"/>
                <w:szCs w:val="22"/>
              </w:rPr>
            </w:pPr>
            <w:r>
              <w:rPr>
                <w:rFonts w:ascii="Rubik Medium" w:hAnsi="Rubik Medium" w:cs="Rubik Medium"/>
                <w:sz w:val="22"/>
                <w:szCs w:val="22"/>
              </w:rPr>
              <w:t>Auswirkungen:</w:t>
            </w:r>
          </w:p>
        </w:tc>
      </w:tr>
      <w:tr w:rsidR="009E188A" w14:paraId="0EA32179" w14:textId="77777777" w:rsidTr="003B604B">
        <w:trPr>
          <w:trHeight w:val="1288"/>
        </w:trPr>
        <w:tc>
          <w:tcPr>
            <w:tcW w:w="2805" w:type="dxa"/>
            <w:tcBorders>
              <w:top w:val="wave" w:sz="6" w:space="0" w:color="D9D9D9" w:themeColor="background1" w:themeShade="D9"/>
              <w:bottom w:val="wave" w:sz="6" w:space="0" w:color="D9D9D9" w:themeColor="background1" w:themeShade="D9"/>
              <w:right w:val="wave" w:sz="6" w:space="0" w:color="D9D9D9" w:themeColor="background1" w:themeShade="D9"/>
            </w:tcBorders>
            <w:shd w:val="clear" w:color="auto" w:fill="FAFAFA"/>
          </w:tcPr>
          <w:p w14:paraId="786575DD" w14:textId="51EBCF97" w:rsidR="009E188A" w:rsidRPr="00A1420A" w:rsidRDefault="009E188A" w:rsidP="009E188A">
            <w:pPr>
              <w:spacing w:line="276" w:lineRule="auto"/>
              <w:rPr>
                <w:rFonts w:ascii="Rubik Light" w:hAnsi="Rubik Light" w:cs="Rubik Light"/>
                <w:noProof/>
                <w:sz w:val="22"/>
                <w:szCs w:val="22"/>
              </w:rPr>
            </w:pPr>
            <w:r w:rsidRPr="00A1420A">
              <w:rPr>
                <w:rFonts w:ascii="Rubik Light" w:hAnsi="Rubik Light" w:cs="Rubik Light"/>
                <w:noProof/>
                <w:sz w:val="22"/>
                <w:szCs w:val="22"/>
              </w:rPr>
              <w:t xml:space="preserve">1. </w:t>
            </w:r>
          </w:p>
        </w:tc>
        <w:tc>
          <w:tcPr>
            <w:tcW w:w="11482" w:type="dxa"/>
            <w:tcBorders>
              <w:top w:val="wave" w:sz="6" w:space="0" w:color="D9D9D9" w:themeColor="background1" w:themeShade="D9"/>
              <w:left w:val="wave" w:sz="6" w:space="0" w:color="D9D9D9" w:themeColor="background1" w:themeShade="D9"/>
              <w:bottom w:val="wave" w:sz="6" w:space="0" w:color="D9D9D9" w:themeColor="background1" w:themeShade="D9"/>
            </w:tcBorders>
            <w:shd w:val="clear" w:color="auto" w:fill="FAFAFA"/>
          </w:tcPr>
          <w:p w14:paraId="22FCE69C" w14:textId="04445E25" w:rsidR="009E188A" w:rsidRPr="00A1420A" w:rsidRDefault="009E188A" w:rsidP="009E188A">
            <w:pPr>
              <w:pStyle w:val="Listenabsatz"/>
              <w:numPr>
                <w:ilvl w:val="0"/>
                <w:numId w:val="10"/>
              </w:numPr>
              <w:spacing w:line="276" w:lineRule="auto"/>
              <w:rPr>
                <w:rFonts w:ascii="Rubik Light" w:hAnsi="Rubik Light" w:cs="Rubik Light"/>
                <w:noProof/>
                <w:sz w:val="22"/>
                <w:szCs w:val="22"/>
              </w:rPr>
            </w:pPr>
            <w:r w:rsidRPr="00A1420A">
              <w:rPr>
                <w:rFonts w:ascii="Rubik Light" w:hAnsi="Rubik Light" w:cs="Rubik Light"/>
                <w:noProof/>
                <w:sz w:val="22"/>
                <w:szCs w:val="22"/>
              </w:rPr>
              <w:t>…</w:t>
            </w:r>
          </w:p>
          <w:p w14:paraId="7413EBCD" w14:textId="6FBE0E41" w:rsidR="009E188A" w:rsidRPr="00A1420A" w:rsidRDefault="009E188A" w:rsidP="009E188A">
            <w:pPr>
              <w:pStyle w:val="Listenabsatz"/>
              <w:numPr>
                <w:ilvl w:val="0"/>
                <w:numId w:val="10"/>
              </w:numPr>
              <w:spacing w:line="276" w:lineRule="auto"/>
              <w:rPr>
                <w:rFonts w:ascii="Rubik Light" w:hAnsi="Rubik Light" w:cs="Rubik Light"/>
                <w:noProof/>
                <w:sz w:val="22"/>
                <w:szCs w:val="22"/>
              </w:rPr>
            </w:pPr>
            <w:r w:rsidRPr="00A1420A">
              <w:rPr>
                <w:rFonts w:ascii="Rubik Light" w:hAnsi="Rubik Light" w:cs="Rubik Light"/>
                <w:noProof/>
                <w:sz w:val="22"/>
                <w:szCs w:val="22"/>
              </w:rPr>
              <w:t>…</w:t>
            </w:r>
          </w:p>
          <w:p w14:paraId="51D83FED" w14:textId="77777777" w:rsidR="009E188A" w:rsidRPr="00A1420A" w:rsidRDefault="009E188A" w:rsidP="009E188A">
            <w:pPr>
              <w:pStyle w:val="Listenabsatz"/>
              <w:numPr>
                <w:ilvl w:val="0"/>
                <w:numId w:val="10"/>
              </w:numPr>
              <w:spacing w:line="276" w:lineRule="auto"/>
              <w:rPr>
                <w:rFonts w:ascii="Rubik Light" w:hAnsi="Rubik Light" w:cs="Rubik Light"/>
                <w:noProof/>
                <w:sz w:val="22"/>
                <w:szCs w:val="22"/>
              </w:rPr>
            </w:pPr>
            <w:r w:rsidRPr="00A1420A">
              <w:rPr>
                <w:rFonts w:ascii="Rubik Light" w:hAnsi="Rubik Light" w:cs="Rubik Light"/>
                <w:noProof/>
                <w:sz w:val="22"/>
                <w:szCs w:val="22"/>
              </w:rPr>
              <w:t>…</w:t>
            </w:r>
          </w:p>
          <w:p w14:paraId="6767A7F4" w14:textId="42EF872F" w:rsidR="00A1420A" w:rsidRPr="00A1420A" w:rsidRDefault="00A1420A" w:rsidP="00A1420A">
            <w:pPr>
              <w:spacing w:line="276" w:lineRule="auto"/>
              <w:rPr>
                <w:rFonts w:ascii="Rubik Light" w:hAnsi="Rubik Light" w:cs="Rubik Light"/>
                <w:noProof/>
                <w:sz w:val="22"/>
                <w:szCs w:val="22"/>
              </w:rPr>
            </w:pPr>
          </w:p>
        </w:tc>
      </w:tr>
      <w:tr w:rsidR="003B604B" w14:paraId="6F184F49" w14:textId="28482693" w:rsidTr="003B604B">
        <w:trPr>
          <w:trHeight w:val="1154"/>
        </w:trPr>
        <w:tc>
          <w:tcPr>
            <w:tcW w:w="2805" w:type="dxa"/>
            <w:tcBorders>
              <w:top w:val="wave" w:sz="6" w:space="0" w:color="D9D9D9" w:themeColor="background1" w:themeShade="D9"/>
              <w:bottom w:val="wave" w:sz="6" w:space="0" w:color="D9D9D9" w:themeColor="background1" w:themeShade="D9"/>
              <w:right w:val="wave" w:sz="6" w:space="0" w:color="D9D9D9" w:themeColor="background1" w:themeShade="D9"/>
            </w:tcBorders>
            <w:shd w:val="clear" w:color="auto" w:fill="FAFAFA"/>
          </w:tcPr>
          <w:p w14:paraId="1E4C45A3" w14:textId="797169DE" w:rsidR="00A1420A" w:rsidRPr="00A1420A" w:rsidRDefault="00A1420A" w:rsidP="00A1420A">
            <w:pPr>
              <w:spacing w:line="276" w:lineRule="auto"/>
              <w:rPr>
                <w:rFonts w:ascii="Rubik Light" w:hAnsi="Rubik Light" w:cs="Rubik Light"/>
                <w:noProof/>
                <w:sz w:val="22"/>
                <w:szCs w:val="22"/>
              </w:rPr>
            </w:pPr>
            <w:r w:rsidRPr="00A1420A">
              <w:rPr>
                <w:rFonts w:ascii="Rubik Light" w:hAnsi="Rubik Light" w:cs="Rubik Light"/>
                <w:noProof/>
                <w:sz w:val="22"/>
                <w:szCs w:val="22"/>
              </w:rPr>
              <w:t xml:space="preserve">2. </w:t>
            </w:r>
          </w:p>
        </w:tc>
        <w:tc>
          <w:tcPr>
            <w:tcW w:w="11482" w:type="dxa"/>
            <w:tcBorders>
              <w:top w:val="wave" w:sz="6" w:space="0" w:color="D9D9D9" w:themeColor="background1" w:themeShade="D9"/>
              <w:left w:val="wave" w:sz="6" w:space="0" w:color="D9D9D9" w:themeColor="background1" w:themeShade="D9"/>
              <w:bottom w:val="wave" w:sz="6" w:space="0" w:color="D9D9D9" w:themeColor="background1" w:themeShade="D9"/>
            </w:tcBorders>
            <w:shd w:val="clear" w:color="auto" w:fill="FAFAFA"/>
          </w:tcPr>
          <w:p w14:paraId="0EF75E2A" w14:textId="77777777" w:rsidR="00A1420A" w:rsidRPr="00A1420A" w:rsidRDefault="00A1420A" w:rsidP="00A1420A">
            <w:pPr>
              <w:pStyle w:val="Listenabsatz"/>
              <w:numPr>
                <w:ilvl w:val="0"/>
                <w:numId w:val="10"/>
              </w:numPr>
              <w:spacing w:line="276" w:lineRule="auto"/>
              <w:rPr>
                <w:rFonts w:ascii="Rubik Light" w:hAnsi="Rubik Light" w:cs="Rubik Light"/>
                <w:noProof/>
                <w:sz w:val="22"/>
                <w:szCs w:val="22"/>
              </w:rPr>
            </w:pPr>
            <w:r w:rsidRPr="00A1420A">
              <w:rPr>
                <w:rFonts w:ascii="Rubik Light" w:hAnsi="Rubik Light" w:cs="Rubik Light"/>
                <w:noProof/>
                <w:sz w:val="22"/>
                <w:szCs w:val="22"/>
              </w:rPr>
              <w:t>…</w:t>
            </w:r>
          </w:p>
          <w:p w14:paraId="42E4361E" w14:textId="77777777" w:rsidR="00A1420A" w:rsidRPr="00A1420A" w:rsidRDefault="00A1420A" w:rsidP="00A1420A">
            <w:pPr>
              <w:pStyle w:val="Listenabsatz"/>
              <w:numPr>
                <w:ilvl w:val="0"/>
                <w:numId w:val="10"/>
              </w:numPr>
              <w:spacing w:line="276" w:lineRule="auto"/>
              <w:rPr>
                <w:rFonts w:ascii="Rubik Light" w:hAnsi="Rubik Light" w:cs="Rubik Light"/>
                <w:noProof/>
                <w:sz w:val="22"/>
                <w:szCs w:val="22"/>
              </w:rPr>
            </w:pPr>
            <w:r w:rsidRPr="00A1420A">
              <w:rPr>
                <w:rFonts w:ascii="Rubik Light" w:hAnsi="Rubik Light" w:cs="Rubik Light"/>
                <w:noProof/>
                <w:sz w:val="22"/>
                <w:szCs w:val="22"/>
              </w:rPr>
              <w:t>…</w:t>
            </w:r>
          </w:p>
          <w:p w14:paraId="47FCF3F7" w14:textId="77777777" w:rsidR="00A1420A" w:rsidRPr="00A1420A" w:rsidRDefault="00A1420A" w:rsidP="00A1420A">
            <w:pPr>
              <w:pStyle w:val="Listenabsatz"/>
              <w:numPr>
                <w:ilvl w:val="0"/>
                <w:numId w:val="10"/>
              </w:numPr>
              <w:spacing w:line="276" w:lineRule="auto"/>
              <w:rPr>
                <w:rFonts w:ascii="Rubik Light" w:hAnsi="Rubik Light" w:cs="Rubik Light"/>
                <w:noProof/>
                <w:sz w:val="22"/>
                <w:szCs w:val="22"/>
              </w:rPr>
            </w:pPr>
            <w:r w:rsidRPr="00A1420A">
              <w:rPr>
                <w:rFonts w:ascii="Rubik Light" w:hAnsi="Rubik Light" w:cs="Rubik Light"/>
                <w:noProof/>
                <w:sz w:val="22"/>
                <w:szCs w:val="22"/>
              </w:rPr>
              <w:t>…</w:t>
            </w:r>
          </w:p>
          <w:p w14:paraId="72FCA4C0" w14:textId="1C46F025" w:rsidR="00A1420A" w:rsidRPr="00A1420A" w:rsidRDefault="00A1420A" w:rsidP="00A1420A">
            <w:pPr>
              <w:spacing w:line="276" w:lineRule="auto"/>
              <w:rPr>
                <w:rFonts w:ascii="Rubik Light" w:hAnsi="Rubik Light" w:cs="Rubik Light"/>
                <w:noProof/>
                <w:sz w:val="22"/>
                <w:szCs w:val="22"/>
              </w:rPr>
            </w:pPr>
          </w:p>
        </w:tc>
      </w:tr>
      <w:tr w:rsidR="00A1420A" w14:paraId="4A124556" w14:textId="77777777" w:rsidTr="003B604B">
        <w:trPr>
          <w:trHeight w:val="1154"/>
        </w:trPr>
        <w:tc>
          <w:tcPr>
            <w:tcW w:w="2805" w:type="dxa"/>
            <w:tcBorders>
              <w:top w:val="wave" w:sz="6" w:space="0" w:color="D9D9D9" w:themeColor="background1" w:themeShade="D9"/>
              <w:bottom w:val="wave" w:sz="6" w:space="0" w:color="D9D9D9" w:themeColor="background1" w:themeShade="D9"/>
              <w:right w:val="wave" w:sz="6" w:space="0" w:color="D9D9D9" w:themeColor="background1" w:themeShade="D9"/>
            </w:tcBorders>
            <w:shd w:val="clear" w:color="auto" w:fill="FAFAFA"/>
          </w:tcPr>
          <w:p w14:paraId="28B4F0EE" w14:textId="7327056B" w:rsidR="00A1420A" w:rsidRPr="00A1420A" w:rsidRDefault="00A1420A" w:rsidP="00A1420A">
            <w:pPr>
              <w:spacing w:line="276" w:lineRule="auto"/>
              <w:rPr>
                <w:rFonts w:ascii="Rubik Light" w:hAnsi="Rubik Light" w:cs="Rubik Light"/>
                <w:noProof/>
                <w:sz w:val="22"/>
                <w:szCs w:val="22"/>
              </w:rPr>
            </w:pPr>
            <w:r>
              <w:rPr>
                <w:rFonts w:ascii="Rubik Light" w:hAnsi="Rubik Light" w:cs="Rubik Light"/>
                <w:noProof/>
                <w:sz w:val="22"/>
                <w:szCs w:val="22"/>
              </w:rPr>
              <w:t>3</w:t>
            </w:r>
            <w:r w:rsidRPr="00A1420A">
              <w:rPr>
                <w:rFonts w:ascii="Rubik Light" w:hAnsi="Rubik Light" w:cs="Rubik Light"/>
                <w:noProof/>
                <w:sz w:val="22"/>
                <w:szCs w:val="22"/>
              </w:rPr>
              <w:t xml:space="preserve">. </w:t>
            </w:r>
          </w:p>
        </w:tc>
        <w:tc>
          <w:tcPr>
            <w:tcW w:w="11482" w:type="dxa"/>
            <w:tcBorders>
              <w:top w:val="wave" w:sz="6" w:space="0" w:color="D9D9D9" w:themeColor="background1" w:themeShade="D9"/>
              <w:left w:val="wave" w:sz="6" w:space="0" w:color="D9D9D9" w:themeColor="background1" w:themeShade="D9"/>
              <w:bottom w:val="wave" w:sz="6" w:space="0" w:color="D9D9D9" w:themeColor="background1" w:themeShade="D9"/>
            </w:tcBorders>
            <w:shd w:val="clear" w:color="auto" w:fill="FAFAFA"/>
          </w:tcPr>
          <w:p w14:paraId="2C7854E1" w14:textId="77777777" w:rsidR="00A1420A" w:rsidRPr="00A1420A" w:rsidRDefault="00A1420A" w:rsidP="00A1420A">
            <w:pPr>
              <w:pStyle w:val="Listenabsatz"/>
              <w:numPr>
                <w:ilvl w:val="0"/>
                <w:numId w:val="10"/>
              </w:numPr>
              <w:spacing w:line="276" w:lineRule="auto"/>
              <w:rPr>
                <w:rFonts w:ascii="Rubik Light" w:hAnsi="Rubik Light" w:cs="Rubik Light"/>
                <w:noProof/>
                <w:sz w:val="22"/>
                <w:szCs w:val="22"/>
              </w:rPr>
            </w:pPr>
            <w:r w:rsidRPr="00A1420A">
              <w:rPr>
                <w:rFonts w:ascii="Rubik Light" w:hAnsi="Rubik Light" w:cs="Rubik Light"/>
                <w:noProof/>
                <w:sz w:val="22"/>
                <w:szCs w:val="22"/>
              </w:rPr>
              <w:t>…</w:t>
            </w:r>
          </w:p>
          <w:p w14:paraId="1F5D0FF6" w14:textId="77777777" w:rsidR="00A1420A" w:rsidRPr="00A1420A" w:rsidRDefault="00A1420A" w:rsidP="00A1420A">
            <w:pPr>
              <w:pStyle w:val="Listenabsatz"/>
              <w:numPr>
                <w:ilvl w:val="0"/>
                <w:numId w:val="10"/>
              </w:numPr>
              <w:spacing w:line="276" w:lineRule="auto"/>
              <w:rPr>
                <w:rFonts w:ascii="Rubik Light" w:hAnsi="Rubik Light" w:cs="Rubik Light"/>
                <w:noProof/>
                <w:sz w:val="22"/>
                <w:szCs w:val="22"/>
              </w:rPr>
            </w:pPr>
            <w:r w:rsidRPr="00A1420A">
              <w:rPr>
                <w:rFonts w:ascii="Rubik Light" w:hAnsi="Rubik Light" w:cs="Rubik Light"/>
                <w:noProof/>
                <w:sz w:val="22"/>
                <w:szCs w:val="22"/>
              </w:rPr>
              <w:t>…</w:t>
            </w:r>
          </w:p>
          <w:p w14:paraId="503A2124" w14:textId="77777777" w:rsidR="00A1420A" w:rsidRPr="00A1420A" w:rsidRDefault="00A1420A" w:rsidP="00A1420A">
            <w:pPr>
              <w:pStyle w:val="Listenabsatz"/>
              <w:numPr>
                <w:ilvl w:val="0"/>
                <w:numId w:val="10"/>
              </w:numPr>
              <w:spacing w:line="276" w:lineRule="auto"/>
              <w:rPr>
                <w:rFonts w:ascii="Rubik Light" w:hAnsi="Rubik Light" w:cs="Rubik Light"/>
                <w:noProof/>
                <w:sz w:val="22"/>
                <w:szCs w:val="22"/>
              </w:rPr>
            </w:pPr>
            <w:r w:rsidRPr="00A1420A">
              <w:rPr>
                <w:rFonts w:ascii="Rubik Light" w:hAnsi="Rubik Light" w:cs="Rubik Light"/>
                <w:noProof/>
                <w:sz w:val="22"/>
                <w:szCs w:val="22"/>
              </w:rPr>
              <w:t>…</w:t>
            </w:r>
          </w:p>
          <w:p w14:paraId="408BB101" w14:textId="77777777" w:rsidR="00A1420A" w:rsidRPr="00A1420A" w:rsidRDefault="00A1420A" w:rsidP="00A1420A">
            <w:pPr>
              <w:spacing w:line="276" w:lineRule="auto"/>
              <w:rPr>
                <w:rFonts w:ascii="Rubik Light" w:hAnsi="Rubik Light" w:cs="Rubik Light"/>
                <w:noProof/>
                <w:sz w:val="22"/>
                <w:szCs w:val="22"/>
              </w:rPr>
            </w:pPr>
          </w:p>
        </w:tc>
      </w:tr>
      <w:tr w:rsidR="00A1420A" w14:paraId="5BAA20B0" w14:textId="77777777" w:rsidTr="003B604B">
        <w:trPr>
          <w:trHeight w:val="1154"/>
        </w:trPr>
        <w:tc>
          <w:tcPr>
            <w:tcW w:w="2805" w:type="dxa"/>
            <w:tcBorders>
              <w:top w:val="wave" w:sz="6" w:space="0" w:color="D9D9D9" w:themeColor="background1" w:themeShade="D9"/>
              <w:bottom w:val="wave" w:sz="6" w:space="0" w:color="D9D9D9" w:themeColor="background1" w:themeShade="D9"/>
              <w:right w:val="wave" w:sz="6" w:space="0" w:color="D9D9D9" w:themeColor="background1" w:themeShade="D9"/>
            </w:tcBorders>
            <w:shd w:val="clear" w:color="auto" w:fill="FAFAFA"/>
          </w:tcPr>
          <w:p w14:paraId="0DC7039E" w14:textId="32D38FDD" w:rsidR="00A1420A" w:rsidRPr="00A1420A" w:rsidRDefault="00A1420A" w:rsidP="00A1420A">
            <w:pPr>
              <w:spacing w:line="276" w:lineRule="auto"/>
              <w:rPr>
                <w:rFonts w:ascii="Rubik Light" w:hAnsi="Rubik Light" w:cs="Rubik Light"/>
                <w:noProof/>
                <w:sz w:val="22"/>
                <w:szCs w:val="22"/>
              </w:rPr>
            </w:pPr>
            <w:r>
              <w:rPr>
                <w:rFonts w:ascii="Rubik Light" w:hAnsi="Rubik Light" w:cs="Rubik Light"/>
                <w:noProof/>
                <w:sz w:val="22"/>
                <w:szCs w:val="22"/>
              </w:rPr>
              <w:t>4</w:t>
            </w:r>
            <w:r w:rsidRPr="00A1420A">
              <w:rPr>
                <w:rFonts w:ascii="Rubik Light" w:hAnsi="Rubik Light" w:cs="Rubik Light"/>
                <w:noProof/>
                <w:sz w:val="22"/>
                <w:szCs w:val="22"/>
              </w:rPr>
              <w:t xml:space="preserve">. </w:t>
            </w:r>
          </w:p>
        </w:tc>
        <w:tc>
          <w:tcPr>
            <w:tcW w:w="11482" w:type="dxa"/>
            <w:tcBorders>
              <w:top w:val="wave" w:sz="6" w:space="0" w:color="D9D9D9" w:themeColor="background1" w:themeShade="D9"/>
              <w:left w:val="wave" w:sz="6" w:space="0" w:color="D9D9D9" w:themeColor="background1" w:themeShade="D9"/>
              <w:bottom w:val="wave" w:sz="6" w:space="0" w:color="D9D9D9" w:themeColor="background1" w:themeShade="D9"/>
            </w:tcBorders>
            <w:shd w:val="clear" w:color="auto" w:fill="FAFAFA"/>
          </w:tcPr>
          <w:p w14:paraId="3E94032A" w14:textId="77777777" w:rsidR="00A1420A" w:rsidRPr="00A1420A" w:rsidRDefault="00A1420A" w:rsidP="00A1420A">
            <w:pPr>
              <w:pStyle w:val="Listenabsatz"/>
              <w:numPr>
                <w:ilvl w:val="0"/>
                <w:numId w:val="10"/>
              </w:numPr>
              <w:spacing w:line="276" w:lineRule="auto"/>
              <w:rPr>
                <w:rFonts w:ascii="Rubik Light" w:hAnsi="Rubik Light" w:cs="Rubik Light"/>
                <w:noProof/>
                <w:sz w:val="22"/>
                <w:szCs w:val="22"/>
              </w:rPr>
            </w:pPr>
            <w:r w:rsidRPr="00A1420A">
              <w:rPr>
                <w:rFonts w:ascii="Rubik Light" w:hAnsi="Rubik Light" w:cs="Rubik Light"/>
                <w:noProof/>
                <w:sz w:val="22"/>
                <w:szCs w:val="22"/>
              </w:rPr>
              <w:t>…</w:t>
            </w:r>
          </w:p>
          <w:p w14:paraId="4F4A36ED" w14:textId="77777777" w:rsidR="00A1420A" w:rsidRPr="00A1420A" w:rsidRDefault="00A1420A" w:rsidP="00A1420A">
            <w:pPr>
              <w:pStyle w:val="Listenabsatz"/>
              <w:numPr>
                <w:ilvl w:val="0"/>
                <w:numId w:val="10"/>
              </w:numPr>
              <w:spacing w:line="276" w:lineRule="auto"/>
              <w:rPr>
                <w:rFonts w:ascii="Rubik Light" w:hAnsi="Rubik Light" w:cs="Rubik Light"/>
                <w:noProof/>
                <w:sz w:val="22"/>
                <w:szCs w:val="22"/>
              </w:rPr>
            </w:pPr>
            <w:r w:rsidRPr="00A1420A">
              <w:rPr>
                <w:rFonts w:ascii="Rubik Light" w:hAnsi="Rubik Light" w:cs="Rubik Light"/>
                <w:noProof/>
                <w:sz w:val="22"/>
                <w:szCs w:val="22"/>
              </w:rPr>
              <w:t>…</w:t>
            </w:r>
          </w:p>
          <w:p w14:paraId="6D2A05AD" w14:textId="77777777" w:rsidR="00A1420A" w:rsidRPr="00A1420A" w:rsidRDefault="00A1420A" w:rsidP="00A1420A">
            <w:pPr>
              <w:pStyle w:val="Listenabsatz"/>
              <w:numPr>
                <w:ilvl w:val="0"/>
                <w:numId w:val="10"/>
              </w:numPr>
              <w:spacing w:line="276" w:lineRule="auto"/>
              <w:rPr>
                <w:rFonts w:ascii="Rubik Light" w:hAnsi="Rubik Light" w:cs="Rubik Light"/>
                <w:noProof/>
                <w:sz w:val="22"/>
                <w:szCs w:val="22"/>
              </w:rPr>
            </w:pPr>
            <w:r w:rsidRPr="00A1420A">
              <w:rPr>
                <w:rFonts w:ascii="Rubik Light" w:hAnsi="Rubik Light" w:cs="Rubik Light"/>
                <w:noProof/>
                <w:sz w:val="22"/>
                <w:szCs w:val="22"/>
              </w:rPr>
              <w:t>…</w:t>
            </w:r>
          </w:p>
          <w:p w14:paraId="26E288E2" w14:textId="77777777" w:rsidR="00A1420A" w:rsidRPr="00A1420A" w:rsidRDefault="00A1420A" w:rsidP="00A1420A">
            <w:pPr>
              <w:spacing w:line="276" w:lineRule="auto"/>
              <w:rPr>
                <w:rFonts w:ascii="Rubik Light" w:hAnsi="Rubik Light" w:cs="Rubik Light"/>
                <w:noProof/>
                <w:sz w:val="22"/>
                <w:szCs w:val="22"/>
              </w:rPr>
            </w:pPr>
          </w:p>
        </w:tc>
      </w:tr>
    </w:tbl>
    <w:p w14:paraId="7EA66EE0" w14:textId="77777777" w:rsidR="00E45B3E" w:rsidRDefault="00E45B3E" w:rsidP="00E45B3E">
      <w:pPr>
        <w:spacing w:line="276" w:lineRule="auto"/>
      </w:pPr>
    </w:p>
    <w:p w14:paraId="51F88DCC" w14:textId="77777777" w:rsidR="00E45B3E" w:rsidRDefault="00E45B3E" w:rsidP="00E45B3E">
      <w:pPr>
        <w:spacing w:line="276" w:lineRule="auto"/>
      </w:pPr>
    </w:p>
    <w:p w14:paraId="4764B6C8" w14:textId="77777777" w:rsidR="00E45B3E" w:rsidRDefault="00E45B3E" w:rsidP="00E45B3E">
      <w:pPr>
        <w:spacing w:line="276" w:lineRule="auto"/>
      </w:pPr>
    </w:p>
    <w:p w14:paraId="5DDED816" w14:textId="77777777" w:rsidR="003B604B" w:rsidRDefault="003B604B" w:rsidP="00E45B3E">
      <w:pPr>
        <w:spacing w:line="276" w:lineRule="auto"/>
      </w:pPr>
    </w:p>
    <w:p w14:paraId="51814849" w14:textId="77777777" w:rsidR="003B604B" w:rsidRDefault="003B604B" w:rsidP="00E45B3E">
      <w:pPr>
        <w:spacing w:line="276" w:lineRule="auto"/>
      </w:pPr>
    </w:p>
    <w:tbl>
      <w:tblPr>
        <w:tblStyle w:val="EinfacheTabelle2"/>
        <w:tblW w:w="14601" w:type="dxa"/>
        <w:tblLook w:val="04A0" w:firstRow="1" w:lastRow="0" w:firstColumn="1" w:lastColumn="0" w:noHBand="0" w:noVBand="1"/>
      </w:tblPr>
      <w:tblGrid>
        <w:gridCol w:w="14601"/>
      </w:tblGrid>
      <w:tr w:rsidR="00E45B3E" w:rsidRPr="0037768C" w14:paraId="31828904" w14:textId="77777777" w:rsidTr="002476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vAlign w:val="center"/>
          </w:tcPr>
          <w:p w14:paraId="6C2DBB97" w14:textId="556DD92F" w:rsidR="00E45B3E" w:rsidRPr="00C079D5" w:rsidRDefault="00E45B3E" w:rsidP="0024766B">
            <w:pPr>
              <w:spacing w:line="276" w:lineRule="auto"/>
              <w:jc w:val="center"/>
              <w:rPr>
                <w:rFonts w:ascii="Rubik Medium" w:hAnsi="Rubik Medium" w:cs="Rubik Medium"/>
                <w:b w:val="0"/>
                <w:bCs w:val="0"/>
                <w:color w:val="181228"/>
                <w:sz w:val="32"/>
                <w:szCs w:val="32"/>
              </w:rPr>
            </w:pPr>
            <w:r>
              <w:rPr>
                <w:rFonts w:ascii="Rubik Medium" w:hAnsi="Rubik Medium" w:cs="Rubik Medium"/>
                <w:b w:val="0"/>
                <w:bCs w:val="0"/>
                <w:color w:val="181228"/>
                <w:sz w:val="32"/>
                <w:szCs w:val="32"/>
              </w:rPr>
              <w:t>0</w:t>
            </w:r>
            <w:r w:rsidR="007B4AE9">
              <w:rPr>
                <w:rFonts w:ascii="Rubik Medium" w:hAnsi="Rubik Medium" w:cs="Rubik Medium"/>
                <w:b w:val="0"/>
                <w:bCs w:val="0"/>
                <w:color w:val="181228"/>
                <w:sz w:val="32"/>
                <w:szCs w:val="32"/>
              </w:rPr>
              <w:t>3</w:t>
            </w:r>
            <w:r>
              <w:rPr>
                <w:rFonts w:ascii="Rubik Medium" w:hAnsi="Rubik Medium" w:cs="Rubik Medium"/>
                <w:b w:val="0"/>
                <w:bCs w:val="0"/>
                <w:color w:val="181228"/>
                <w:sz w:val="32"/>
                <w:szCs w:val="32"/>
              </w:rPr>
              <w:t xml:space="preserve">. </w:t>
            </w:r>
            <w:r w:rsidR="00363D85">
              <w:rPr>
                <w:rFonts w:ascii="Rubik Medium" w:hAnsi="Rubik Medium" w:cs="Rubik Medium"/>
                <w:b w:val="0"/>
                <w:bCs w:val="0"/>
                <w:color w:val="181228"/>
                <w:sz w:val="32"/>
                <w:szCs w:val="32"/>
              </w:rPr>
              <w:t>Handlungsmöglichkeiten</w:t>
            </w:r>
          </w:p>
        </w:tc>
      </w:tr>
    </w:tbl>
    <w:p w14:paraId="77CF2D59" w14:textId="77777777" w:rsidR="00E45B3E" w:rsidRPr="0037768C" w:rsidRDefault="00E45B3E" w:rsidP="00E45B3E">
      <w:pPr>
        <w:spacing w:line="276" w:lineRule="auto"/>
        <w:rPr>
          <w:rFonts w:ascii="Rubik Medium" w:hAnsi="Rubik Medium" w:cs="Rubik Medium"/>
          <w:color w:val="181228"/>
          <w:sz w:val="26"/>
          <w:szCs w:val="26"/>
        </w:rPr>
      </w:pPr>
    </w:p>
    <w:tbl>
      <w:tblPr>
        <w:tblStyle w:val="Tabellenraster"/>
        <w:tblW w:w="14312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14312"/>
      </w:tblGrid>
      <w:tr w:rsidR="00E45B3E" w14:paraId="6C5DB409" w14:textId="77777777" w:rsidTr="0024766B">
        <w:trPr>
          <w:trHeight w:val="472"/>
        </w:trPr>
        <w:tc>
          <w:tcPr>
            <w:tcW w:w="143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0BB9CC" w14:textId="21CC9A96" w:rsidR="00E45B3E" w:rsidRPr="002872AC" w:rsidRDefault="00E45B3E" w:rsidP="0024766B">
            <w:pPr>
              <w:spacing w:before="60" w:line="276" w:lineRule="auto"/>
              <w:rPr>
                <w:rFonts w:ascii="Rubik Medium" w:hAnsi="Rubik Medium" w:cs="Rubik Medium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821B7">
              <w:rPr>
                <w:rFonts w:ascii="Rubik Medium" w:hAnsi="Rubik Medium" w:cs="Rubik Medium"/>
                <w:noProof/>
              </w:rPr>
              <w:drawing>
                <wp:anchor distT="0" distB="0" distL="114300" distR="114300" simplePos="0" relativeHeight="251675648" behindDoc="0" locked="0" layoutInCell="1" allowOverlap="1" wp14:anchorId="5837CF4C" wp14:editId="70186AFA">
                  <wp:simplePos x="0" y="0"/>
                  <wp:positionH relativeFrom="margin">
                    <wp:posOffset>8560435</wp:posOffset>
                  </wp:positionH>
                  <wp:positionV relativeFrom="margin">
                    <wp:posOffset>35560</wp:posOffset>
                  </wp:positionV>
                  <wp:extent cx="345440" cy="321945"/>
                  <wp:effectExtent l="0" t="0" r="0" b="1905"/>
                  <wp:wrapSquare wrapText="bothSides"/>
                  <wp:docPr id="762431479" name="Grafik 762431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" cy="32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Rubik Medium" w:hAnsi="Rubik Medium" w:cs="Rubik Medium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Impuls</w:t>
            </w:r>
            <w:r w:rsidRPr="002872AC">
              <w:rPr>
                <w:rFonts w:ascii="Rubik Medium" w:hAnsi="Rubik Medium" w:cs="Rubik Medium" w:hint="cs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fragen</w:t>
            </w:r>
            <w:r>
              <w:rPr>
                <w:rFonts w:ascii="Rubik Medium" w:hAnsi="Rubik Medium" w:cs="Rubik Medium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zur Analyse </w:t>
            </w:r>
            <w:r w:rsidR="00117407">
              <w:rPr>
                <w:rFonts w:ascii="Rubik Medium" w:hAnsi="Rubik Medium" w:cs="Rubik Medium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konkreter </w:t>
            </w:r>
            <w:r w:rsidR="00363D85">
              <w:rPr>
                <w:rFonts w:ascii="Rubik Medium" w:hAnsi="Rubik Medium" w:cs="Rubik Medium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Implikationen</w:t>
            </w:r>
            <w:r w:rsidR="00117407">
              <w:rPr>
                <w:rFonts w:ascii="Rubik Medium" w:hAnsi="Rubik Medium" w:cs="Rubik Medium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76E3BAB8" w14:textId="2E192BE4" w:rsidR="00E45B3E" w:rsidRPr="00791246" w:rsidRDefault="00A40EEB" w:rsidP="0024766B">
            <w:pPr>
              <w:spacing w:before="60" w:line="276" w:lineRule="auto"/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Implikationen bezeichnen die konkreten Schlussfolgerungen, die du auf Basis der obigen </w:t>
            </w:r>
            <w:r w:rsidR="00920E6A"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Trenda</w:t>
            </w:r>
            <w:r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uswirkungen ziehst. </w:t>
            </w:r>
            <w:r w:rsidR="00920E6A"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Daraus kannst Du nun konkrete nächste Schritte ableiten. Das können z.</w:t>
            </w:r>
            <w:r w:rsidR="00363D85"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920E6A"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B. neue Lernziele auf Deinem Entwicklungsplan sein, eine Themenverlagerung im Job, weitere Recherche oder sinnvolle </w:t>
            </w:r>
            <w:proofErr w:type="spellStart"/>
            <w:r w:rsidR="00920E6A"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To</w:t>
            </w:r>
            <w:proofErr w:type="spellEnd"/>
            <w:r w:rsidR="00920E6A"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Dos sein.</w:t>
            </w:r>
          </w:p>
          <w:p w14:paraId="5C889C7C" w14:textId="1BCBA5EE" w:rsidR="00920E6A" w:rsidRDefault="00920E6A" w:rsidP="0024766B">
            <w:pPr>
              <w:pStyle w:val="Listenabsatz"/>
              <w:numPr>
                <w:ilvl w:val="0"/>
                <w:numId w:val="5"/>
              </w:numPr>
              <w:spacing w:before="60" w:line="276" w:lineRule="auto"/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Wer kann Dich bei Deiner Entwicklung unterstützen und wie konkret?</w:t>
            </w:r>
          </w:p>
          <w:p w14:paraId="21E19649" w14:textId="22CFAAC0" w:rsidR="00B73F00" w:rsidRDefault="00B73F00" w:rsidP="0024766B">
            <w:pPr>
              <w:pStyle w:val="Listenabsatz"/>
              <w:numPr>
                <w:ilvl w:val="0"/>
                <w:numId w:val="5"/>
              </w:numPr>
              <w:spacing w:before="60" w:line="276" w:lineRule="auto"/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Welche Weiterbildungsformate sind passend</w:t>
            </w:r>
            <w:r w:rsidR="00C638FB"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, um Deine oben analysieren Kompetenzen </w:t>
            </w:r>
            <w:proofErr w:type="gramStart"/>
            <w:r w:rsidR="00C638FB"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zu </w:t>
            </w:r>
            <w:r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?</w:t>
            </w:r>
            <w:proofErr w:type="gramEnd"/>
          </w:p>
          <w:p w14:paraId="4E686A4A" w14:textId="238B8802" w:rsidR="00B73F00" w:rsidRDefault="00B73F00" w:rsidP="0024766B">
            <w:pPr>
              <w:pStyle w:val="Listenabsatz"/>
              <w:numPr>
                <w:ilvl w:val="0"/>
                <w:numId w:val="5"/>
              </w:numPr>
              <w:spacing w:before="60" w:line="276" w:lineRule="auto"/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Welche Verhaltensweisen möchtest Du verändern und woran misst Du den Erfolg?</w:t>
            </w:r>
          </w:p>
          <w:p w14:paraId="52FE7FAF" w14:textId="43792E4A" w:rsidR="000D69D7" w:rsidRDefault="000D69D7" w:rsidP="0024766B">
            <w:pPr>
              <w:pStyle w:val="Listenabsatz"/>
              <w:numPr>
                <w:ilvl w:val="0"/>
                <w:numId w:val="5"/>
              </w:numPr>
              <w:spacing w:before="60" w:line="276" w:lineRule="auto"/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Wo bestehen innerhalb Deiner Aufgaben Chancen und Optionen, Deine Employability zu verbessern?</w:t>
            </w:r>
          </w:p>
          <w:p w14:paraId="4901E46D" w14:textId="3F2134E4" w:rsidR="000D69D7" w:rsidRDefault="000D69D7" w:rsidP="0024766B">
            <w:pPr>
              <w:pStyle w:val="Listenabsatz"/>
              <w:numPr>
                <w:ilvl w:val="0"/>
                <w:numId w:val="5"/>
              </w:numPr>
              <w:spacing w:before="60" w:line="276" w:lineRule="auto"/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Was könnte ein passender nächster Karriereschritt sein, um wichtige Erfahrungen, Kenntnisse und Kompetenzen zu entwickeln?</w:t>
            </w:r>
          </w:p>
          <w:p w14:paraId="1D1B0CB3" w14:textId="7AB232A3" w:rsidR="00C638FB" w:rsidRPr="00A7126E" w:rsidRDefault="00C638FB" w:rsidP="0024766B">
            <w:pPr>
              <w:pStyle w:val="Listenabsatz"/>
              <w:numPr>
                <w:ilvl w:val="0"/>
                <w:numId w:val="5"/>
              </w:numPr>
              <w:spacing w:before="60" w:line="276" w:lineRule="auto"/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Rubik Light" w:hAnsi="Rubik Light" w:cs="Rubik Light"/>
                <w:color w:val="000000" w:themeColor="text1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Wie kannst du von den Chancen der Trends profitieren? Und wie könntest du Risiken minimieren?</w:t>
            </w:r>
          </w:p>
          <w:p w14:paraId="5AC5ABD3" w14:textId="77777777" w:rsidR="00E45B3E" w:rsidRPr="003852D1" w:rsidRDefault="00E45B3E" w:rsidP="0024766B">
            <w:pPr>
              <w:spacing w:before="60" w:line="276" w:lineRule="auto"/>
              <w:rPr>
                <w:color w:val="000000" w:themeColor="text1"/>
              </w:rPr>
            </w:pPr>
          </w:p>
        </w:tc>
      </w:tr>
    </w:tbl>
    <w:p w14:paraId="61D0BD2C" w14:textId="77777777" w:rsidR="00E45B3E" w:rsidRDefault="00E45B3E" w:rsidP="00E45B3E">
      <w:pPr>
        <w:spacing w:line="276" w:lineRule="auto"/>
      </w:pPr>
    </w:p>
    <w:tbl>
      <w:tblPr>
        <w:tblStyle w:val="Tabellenraster"/>
        <w:tblW w:w="14429" w:type="dxa"/>
        <w:tblBorders>
          <w:top w:val="wave" w:sz="6" w:space="0" w:color="D9D9D9" w:themeColor="background1" w:themeShade="D9"/>
          <w:left w:val="wave" w:sz="6" w:space="0" w:color="D9D9D9" w:themeColor="background1" w:themeShade="D9"/>
          <w:bottom w:val="wave" w:sz="6" w:space="0" w:color="D9D9D9" w:themeColor="background1" w:themeShade="D9"/>
          <w:right w:val="wave" w:sz="6" w:space="0" w:color="D9D9D9" w:themeColor="background1" w:themeShade="D9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14429"/>
      </w:tblGrid>
      <w:tr w:rsidR="00E45B3E" w14:paraId="01DD1B42" w14:textId="77777777" w:rsidTr="0024766B">
        <w:trPr>
          <w:trHeight w:val="2805"/>
        </w:trPr>
        <w:tc>
          <w:tcPr>
            <w:tcW w:w="14429" w:type="dxa"/>
            <w:shd w:val="clear" w:color="auto" w:fill="FAFAFA"/>
          </w:tcPr>
          <w:p w14:paraId="1FF61D39" w14:textId="64A08269" w:rsidR="00E45B3E" w:rsidRPr="00A7126E" w:rsidRDefault="007B4AE9" w:rsidP="0024766B">
            <w:pPr>
              <w:spacing w:line="276" w:lineRule="auto"/>
              <w:rPr>
                <w:rFonts w:ascii="Rubik Medium" w:hAnsi="Rubik Medium" w:cs="Rubik Medium"/>
                <w:sz w:val="22"/>
                <w:szCs w:val="22"/>
              </w:rPr>
            </w:pPr>
            <w:r w:rsidRPr="00B52C84"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4E754E8B" wp14:editId="1C3531EC">
                  <wp:simplePos x="0" y="0"/>
                  <wp:positionH relativeFrom="margin">
                    <wp:posOffset>8611870</wp:posOffset>
                  </wp:positionH>
                  <wp:positionV relativeFrom="margin">
                    <wp:posOffset>0</wp:posOffset>
                  </wp:positionV>
                  <wp:extent cx="290830" cy="290830"/>
                  <wp:effectExtent l="0" t="0" r="0" b="0"/>
                  <wp:wrapSquare wrapText="bothSides"/>
                  <wp:docPr id="1527546850" name="Grafik 1527546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" cy="29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5B3E" w:rsidRPr="00A7126E">
              <w:rPr>
                <w:rFonts w:ascii="Rubik Medium" w:hAnsi="Rubik Medium" w:cs="Rubik Medium" w:hint="cs"/>
                <w:sz w:val="22"/>
                <w:szCs w:val="22"/>
              </w:rPr>
              <w:t>Deine Antworten:</w:t>
            </w:r>
            <w:r w:rsidR="00E45B3E">
              <w:rPr>
                <w:noProof/>
              </w:rPr>
              <w:t xml:space="preserve"> </w:t>
            </w:r>
          </w:p>
          <w:p w14:paraId="3FCBDE30" w14:textId="12F985B8" w:rsidR="00E45B3E" w:rsidRDefault="00E45B3E" w:rsidP="0024766B">
            <w:pPr>
              <w:spacing w:line="276" w:lineRule="auto"/>
            </w:pPr>
          </w:p>
          <w:p w14:paraId="0B17A00C" w14:textId="40C2733D" w:rsidR="00E45B3E" w:rsidRDefault="00E45B3E" w:rsidP="0024766B">
            <w:pPr>
              <w:spacing w:line="276" w:lineRule="auto"/>
            </w:pPr>
          </w:p>
          <w:p w14:paraId="2463A036" w14:textId="77777777" w:rsidR="00E45B3E" w:rsidRDefault="00E45B3E" w:rsidP="0024766B">
            <w:pPr>
              <w:spacing w:line="276" w:lineRule="auto"/>
            </w:pPr>
          </w:p>
          <w:p w14:paraId="1D0605C5" w14:textId="43A3080D" w:rsidR="00E45B3E" w:rsidRDefault="00E45B3E" w:rsidP="0024766B">
            <w:pPr>
              <w:spacing w:line="276" w:lineRule="auto"/>
            </w:pPr>
          </w:p>
          <w:p w14:paraId="0B181B5B" w14:textId="77777777" w:rsidR="00E45B3E" w:rsidRDefault="00E45B3E" w:rsidP="0024766B">
            <w:pPr>
              <w:spacing w:line="276" w:lineRule="auto"/>
            </w:pPr>
          </w:p>
          <w:p w14:paraId="36DE1BCB" w14:textId="77777777" w:rsidR="00E45B3E" w:rsidRDefault="00E45B3E" w:rsidP="0024766B">
            <w:pPr>
              <w:spacing w:line="276" w:lineRule="auto"/>
            </w:pPr>
          </w:p>
        </w:tc>
      </w:tr>
    </w:tbl>
    <w:p w14:paraId="19E8E322" w14:textId="77777777" w:rsidR="00E24555" w:rsidRDefault="00E24555" w:rsidP="0037768C">
      <w:pPr>
        <w:spacing w:line="276" w:lineRule="auto"/>
      </w:pPr>
    </w:p>
    <w:sectPr w:rsidR="00E24555" w:rsidSect="003B604B">
      <w:headerReference w:type="default" r:id="rId10"/>
      <w:footerReference w:type="even" r:id="rId11"/>
      <w:footerReference w:type="default" r:id="rId12"/>
      <w:pgSz w:w="16840" w:h="11900" w:orient="landscape"/>
      <w:pgMar w:top="851" w:right="1418" w:bottom="851" w:left="1134" w:header="1587" w:footer="567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37612" w14:textId="77777777" w:rsidR="006B1972" w:rsidRDefault="006B1972" w:rsidP="00F447C3">
      <w:r>
        <w:separator/>
      </w:r>
    </w:p>
  </w:endnote>
  <w:endnote w:type="continuationSeparator" w:id="0">
    <w:p w14:paraId="4DBA9CB5" w14:textId="77777777" w:rsidR="006B1972" w:rsidRDefault="006B1972" w:rsidP="00F4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Rubik Light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Rubik Medium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10411355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7193B7D" w14:textId="427869F8" w:rsidR="005D0513" w:rsidRDefault="005D0513" w:rsidP="005F7482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4FD6E68" w14:textId="77777777" w:rsidR="005D0513" w:rsidRDefault="005D0513" w:rsidP="005D051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  <w:color w:val="FFFFFF" w:themeColor="background1"/>
      </w:rPr>
      <w:id w:val="1248230231"/>
      <w:docPartObj>
        <w:docPartGallery w:val="Page Numbers (Bottom of Page)"/>
        <w:docPartUnique/>
      </w:docPartObj>
    </w:sdtPr>
    <w:sdtEndPr>
      <w:rPr>
        <w:rStyle w:val="Seitenzahl"/>
        <w:rFonts w:ascii="Rubik Light" w:hAnsi="Rubik Light" w:cs="Rubik Light"/>
        <w:sz w:val="16"/>
        <w:szCs w:val="16"/>
      </w:rPr>
    </w:sdtEndPr>
    <w:sdtContent>
      <w:p w14:paraId="74BB83DB" w14:textId="2BDE6EF4" w:rsidR="005D0513" w:rsidRPr="00912288" w:rsidRDefault="005D0513" w:rsidP="00927313">
        <w:pPr>
          <w:pStyle w:val="Fuzeile"/>
          <w:framePr w:wrap="none" w:vAnchor="text" w:hAnchor="margin" w:xAlign="right" w:y="171"/>
          <w:rPr>
            <w:rStyle w:val="Seitenzahl"/>
            <w:rFonts w:ascii="Rubik Light" w:hAnsi="Rubik Light" w:cs="Rubik Light"/>
            <w:color w:val="FFFFFF" w:themeColor="background1"/>
            <w:sz w:val="16"/>
            <w:szCs w:val="16"/>
          </w:rPr>
        </w:pPr>
        <w:r w:rsidRPr="00912288">
          <w:rPr>
            <w:rStyle w:val="Seitenzahl"/>
            <w:rFonts w:ascii="Rubik Light" w:hAnsi="Rubik Light" w:cs="Rubik Light"/>
            <w:color w:val="FFFFFF" w:themeColor="background1"/>
            <w:sz w:val="16"/>
            <w:szCs w:val="16"/>
          </w:rPr>
          <w:fldChar w:fldCharType="begin"/>
        </w:r>
        <w:r w:rsidRPr="00912288">
          <w:rPr>
            <w:rStyle w:val="Seitenzahl"/>
            <w:rFonts w:ascii="Rubik Light" w:hAnsi="Rubik Light" w:cs="Rubik Light"/>
            <w:color w:val="FFFFFF" w:themeColor="background1"/>
            <w:sz w:val="16"/>
            <w:szCs w:val="16"/>
          </w:rPr>
          <w:instrText xml:space="preserve"> PAGE </w:instrText>
        </w:r>
        <w:r w:rsidRPr="00912288">
          <w:rPr>
            <w:rStyle w:val="Seitenzahl"/>
            <w:rFonts w:ascii="Rubik Light" w:hAnsi="Rubik Light" w:cs="Rubik Light"/>
            <w:color w:val="FFFFFF" w:themeColor="background1"/>
            <w:sz w:val="16"/>
            <w:szCs w:val="16"/>
          </w:rPr>
          <w:fldChar w:fldCharType="separate"/>
        </w:r>
        <w:r w:rsidRPr="00912288">
          <w:rPr>
            <w:rStyle w:val="Seitenzahl"/>
            <w:rFonts w:ascii="Rubik Light" w:hAnsi="Rubik Light" w:cs="Rubik Light"/>
            <w:noProof/>
            <w:color w:val="FFFFFF" w:themeColor="background1"/>
            <w:sz w:val="16"/>
            <w:szCs w:val="16"/>
          </w:rPr>
          <w:t>- 1 -</w:t>
        </w:r>
        <w:r w:rsidRPr="00912288">
          <w:rPr>
            <w:rStyle w:val="Seitenzahl"/>
            <w:rFonts w:ascii="Rubik Light" w:hAnsi="Rubik Light" w:cs="Rubik Light"/>
            <w:color w:val="FFFFFF" w:themeColor="background1"/>
            <w:sz w:val="16"/>
            <w:szCs w:val="16"/>
          </w:rPr>
          <w:fldChar w:fldCharType="end"/>
        </w:r>
      </w:p>
    </w:sdtContent>
  </w:sdt>
  <w:p w14:paraId="25F3219D" w14:textId="677FA6C4" w:rsidR="005D0513" w:rsidRPr="007707FC" w:rsidRDefault="00912288" w:rsidP="005D0513">
    <w:pPr>
      <w:pStyle w:val="Fuzeile"/>
      <w:ind w:right="360"/>
      <w:rPr>
        <w:rFonts w:ascii="Rubik" w:hAnsi="Rubik" w:cs="Rubik"/>
        <w:sz w:val="16"/>
        <w:szCs w:val="16"/>
      </w:rPr>
    </w:pPr>
    <w:r w:rsidRPr="00912288">
      <w:rPr>
        <w:rFonts w:ascii="Rubik Light" w:hAnsi="Rubik Light" w:cs="Rubik Light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0883E11F" wp14:editId="084A2D23">
              <wp:simplePos x="0" y="0"/>
              <wp:positionH relativeFrom="column">
                <wp:posOffset>8813165</wp:posOffset>
              </wp:positionH>
              <wp:positionV relativeFrom="paragraph">
                <wp:posOffset>-12700</wp:posOffset>
              </wp:positionV>
              <wp:extent cx="379730" cy="597535"/>
              <wp:effectExtent l="0" t="0" r="127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9730" cy="597535"/>
                      </a:xfrm>
                      <a:prstGeom prst="rect">
                        <a:avLst/>
                      </a:prstGeom>
                      <a:solidFill>
                        <a:srgbClr val="18122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91840F" id="Rechteck 1" o:spid="_x0000_s1026" style="position:absolute;margin-left:693.95pt;margin-top:-1pt;width:29.9pt;height:47.05pt;z-index:-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" fillcolor="#181228" stroked="f" strokeweight="1pt"/>
          </w:pict>
        </mc:Fallback>
      </mc:AlternateContent>
    </w:r>
    <w:r w:rsidR="008218EA" w:rsidRPr="00230E2C">
      <w:rPr>
        <w:noProof/>
        <w:color w:val="A6A6A6" w:themeColor="background1" w:themeShade="A6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7EFD00" wp14:editId="65653A6A">
              <wp:simplePos x="0" y="0"/>
              <wp:positionH relativeFrom="column">
                <wp:posOffset>32857</wp:posOffset>
              </wp:positionH>
              <wp:positionV relativeFrom="paragraph">
                <wp:posOffset>-134620</wp:posOffset>
              </wp:positionV>
              <wp:extent cx="202301" cy="0"/>
              <wp:effectExtent l="0" t="0" r="13970" b="1270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2301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D0B1E4" id="Gerade Verbindung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-10.6pt" to="18.55pt,-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" strokecolor="#d8d8d8 [2732]">
              <v:stroke joinstyle="miter"/>
            </v:line>
          </w:pict>
        </mc:Fallback>
      </mc:AlternateContent>
    </w:r>
    <w:r w:rsidR="00927313" w:rsidRPr="00230E2C">
      <w:rPr>
        <w:color w:val="A6A6A6" w:themeColor="background1" w:themeShade="A6"/>
        <w:sz w:val="16"/>
        <w:szCs w:val="16"/>
      </w:rPr>
      <w:t xml:space="preserve">© </w:t>
    </w:r>
    <w:r w:rsidR="00927313" w:rsidRPr="007707FC">
      <w:rPr>
        <w:rFonts w:ascii="Rubik" w:hAnsi="Rubik" w:cs="Rubik"/>
        <w:color w:val="A6A6A6" w:themeColor="background1" w:themeShade="A6"/>
        <w:sz w:val="16"/>
        <w:szCs w:val="16"/>
      </w:rPr>
      <w:t>202</w:t>
    </w:r>
    <w:r>
      <w:rPr>
        <w:rFonts w:ascii="Rubik" w:hAnsi="Rubik" w:cs="Rubik"/>
        <w:color w:val="A6A6A6" w:themeColor="background1" w:themeShade="A6"/>
        <w:sz w:val="16"/>
        <w:szCs w:val="16"/>
      </w:rPr>
      <w:t>3</w:t>
    </w:r>
    <w:r w:rsidR="00927313" w:rsidRPr="007707FC">
      <w:rPr>
        <w:rFonts w:ascii="Rubik" w:hAnsi="Rubik" w:cs="Rubik"/>
        <w:color w:val="A6A6A6" w:themeColor="background1" w:themeShade="A6"/>
        <w:sz w:val="16"/>
        <w:szCs w:val="16"/>
      </w:rPr>
      <w:t xml:space="preserve"> | Mein-Nächster-Job.de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46801" w14:textId="77777777" w:rsidR="006B1972" w:rsidRDefault="006B1972" w:rsidP="00F447C3">
      <w:r>
        <w:separator/>
      </w:r>
    </w:p>
  </w:footnote>
  <w:footnote w:type="continuationSeparator" w:id="0">
    <w:p w14:paraId="05E58F3A" w14:textId="77777777" w:rsidR="006B1972" w:rsidRDefault="006B1972" w:rsidP="00F44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EF60C" w14:textId="77777777" w:rsidR="00F447C3" w:rsidRDefault="00EA7395" w:rsidP="00163B4A">
    <w:pPr>
      <w:pStyle w:val="Kopfzeile"/>
      <w:tabs>
        <w:tab w:val="clear" w:pos="4536"/>
        <w:tab w:val="clear" w:pos="9072"/>
        <w:tab w:val="left" w:pos="664"/>
      </w:tabs>
    </w:pPr>
    <w:r w:rsidRPr="00EA7395">
      <w:rPr>
        <w:noProof/>
      </w:rPr>
      <w:drawing>
        <wp:anchor distT="0" distB="0" distL="114300" distR="114300" simplePos="0" relativeHeight="251658240" behindDoc="0" locked="0" layoutInCell="1" allowOverlap="1" wp14:anchorId="5B6A7D77" wp14:editId="0E0AD0C6">
          <wp:simplePos x="0" y="0"/>
          <wp:positionH relativeFrom="column">
            <wp:posOffset>6840220</wp:posOffset>
          </wp:positionH>
          <wp:positionV relativeFrom="paragraph">
            <wp:posOffset>-812800</wp:posOffset>
          </wp:positionV>
          <wp:extent cx="3124835" cy="632460"/>
          <wp:effectExtent l="0" t="0" r="0" b="0"/>
          <wp:wrapThrough wrapText="bothSides">
            <wp:wrapPolygon edited="0">
              <wp:start x="0" y="0"/>
              <wp:lineTo x="0" y="1301"/>
              <wp:lineTo x="1844" y="20819"/>
              <wp:lineTo x="21464" y="20819"/>
              <wp:lineTo x="21464" y="0"/>
              <wp:lineTo x="0" y="0"/>
            </wp:wrapPolygon>
          </wp:wrapThrough>
          <wp:docPr id="657376259" name="Grafik 6573762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835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21pt;height:21pt" o:bullet="t">
        <v:imagedata r:id="rId1" o:title="Aufzählungszeichen_MNJ"/>
      </v:shape>
    </w:pict>
  </w:numPicBullet>
  <w:abstractNum w:abstractNumId="0" w15:restartNumberingAfterBreak="0">
    <w:nsid w:val="05AF40DE"/>
    <w:multiLevelType w:val="hybridMultilevel"/>
    <w:tmpl w:val="7C44D4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122B4"/>
    <w:multiLevelType w:val="hybridMultilevel"/>
    <w:tmpl w:val="FF8435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736CA7"/>
    <w:multiLevelType w:val="hybridMultilevel"/>
    <w:tmpl w:val="33F6BF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AE2B2A"/>
    <w:multiLevelType w:val="hybridMultilevel"/>
    <w:tmpl w:val="391A075A"/>
    <w:lvl w:ilvl="0" w:tplc="0407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17E00"/>
    <w:multiLevelType w:val="hybridMultilevel"/>
    <w:tmpl w:val="5EFC4292"/>
    <w:lvl w:ilvl="0" w:tplc="42A2AA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75D01"/>
    <w:multiLevelType w:val="hybridMultilevel"/>
    <w:tmpl w:val="2182CFDE"/>
    <w:lvl w:ilvl="0" w:tplc="3858F4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9753C"/>
    <w:multiLevelType w:val="hybridMultilevel"/>
    <w:tmpl w:val="A5FE6AA6"/>
    <w:lvl w:ilvl="0" w:tplc="01EAB40C">
      <w:start w:val="1"/>
      <w:numFmt w:val="bullet"/>
      <w:lvlText w:val=""/>
      <w:lvlPicBulletId w:val="0"/>
      <w:lvlJc w:val="left"/>
      <w:pPr>
        <w:ind w:left="624" w:hanging="511"/>
      </w:pPr>
      <w:rPr>
        <w:rFonts w:ascii="Symbol" w:eastAsiaTheme="minorHAnsi" w:hAnsi="Symbol" w:cstheme="minorBid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92432"/>
    <w:multiLevelType w:val="hybridMultilevel"/>
    <w:tmpl w:val="89CA7F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B635E"/>
    <w:multiLevelType w:val="hybridMultilevel"/>
    <w:tmpl w:val="D2546748"/>
    <w:lvl w:ilvl="0" w:tplc="0407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12557DB"/>
    <w:multiLevelType w:val="hybridMultilevel"/>
    <w:tmpl w:val="064CCC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062783">
    <w:abstractNumId w:val="5"/>
  </w:num>
  <w:num w:numId="2" w16cid:durableId="753353467">
    <w:abstractNumId w:val="8"/>
  </w:num>
  <w:num w:numId="3" w16cid:durableId="808590958">
    <w:abstractNumId w:val="0"/>
  </w:num>
  <w:num w:numId="4" w16cid:durableId="1658681784">
    <w:abstractNumId w:val="6"/>
  </w:num>
  <w:num w:numId="5" w16cid:durableId="1917283194">
    <w:abstractNumId w:val="3"/>
  </w:num>
  <w:num w:numId="6" w16cid:durableId="1619531339">
    <w:abstractNumId w:val="4"/>
  </w:num>
  <w:num w:numId="7" w16cid:durableId="1391424625">
    <w:abstractNumId w:val="1"/>
  </w:num>
  <w:num w:numId="8" w16cid:durableId="1410738340">
    <w:abstractNumId w:val="2"/>
  </w:num>
  <w:num w:numId="9" w16cid:durableId="180125300">
    <w:abstractNumId w:val="9"/>
  </w:num>
  <w:num w:numId="10" w16cid:durableId="11271674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C3"/>
    <w:rsid w:val="00013C40"/>
    <w:rsid w:val="000C48A0"/>
    <w:rsid w:val="000D69D7"/>
    <w:rsid w:val="000F65A4"/>
    <w:rsid w:val="00117407"/>
    <w:rsid w:val="00152373"/>
    <w:rsid w:val="00163B4A"/>
    <w:rsid w:val="00181A9B"/>
    <w:rsid w:val="001821B7"/>
    <w:rsid w:val="001D6D57"/>
    <w:rsid w:val="00230E2C"/>
    <w:rsid w:val="00276B97"/>
    <w:rsid w:val="002872AC"/>
    <w:rsid w:val="00307162"/>
    <w:rsid w:val="00327B79"/>
    <w:rsid w:val="00363D85"/>
    <w:rsid w:val="0037768C"/>
    <w:rsid w:val="003852D1"/>
    <w:rsid w:val="003B604B"/>
    <w:rsid w:val="003C2316"/>
    <w:rsid w:val="003C5150"/>
    <w:rsid w:val="0042621D"/>
    <w:rsid w:val="00526B72"/>
    <w:rsid w:val="00581D0B"/>
    <w:rsid w:val="005D0513"/>
    <w:rsid w:val="0065570F"/>
    <w:rsid w:val="006B1972"/>
    <w:rsid w:val="006D41AE"/>
    <w:rsid w:val="00722D29"/>
    <w:rsid w:val="007707FC"/>
    <w:rsid w:val="00791246"/>
    <w:rsid w:val="0079624E"/>
    <w:rsid w:val="007B4AE9"/>
    <w:rsid w:val="008069BF"/>
    <w:rsid w:val="008218EA"/>
    <w:rsid w:val="00862968"/>
    <w:rsid w:val="00887410"/>
    <w:rsid w:val="0090132E"/>
    <w:rsid w:val="00912288"/>
    <w:rsid w:val="00920E6A"/>
    <w:rsid w:val="00927313"/>
    <w:rsid w:val="00933640"/>
    <w:rsid w:val="009E188A"/>
    <w:rsid w:val="00A1420A"/>
    <w:rsid w:val="00A40EEB"/>
    <w:rsid w:val="00A573E7"/>
    <w:rsid w:val="00A7126E"/>
    <w:rsid w:val="00B4597E"/>
    <w:rsid w:val="00B52C84"/>
    <w:rsid w:val="00B73F00"/>
    <w:rsid w:val="00B846D5"/>
    <w:rsid w:val="00C079D5"/>
    <w:rsid w:val="00C638FB"/>
    <w:rsid w:val="00C729A5"/>
    <w:rsid w:val="00D13CCF"/>
    <w:rsid w:val="00DA34FE"/>
    <w:rsid w:val="00DE433D"/>
    <w:rsid w:val="00E24555"/>
    <w:rsid w:val="00E45B3E"/>
    <w:rsid w:val="00EA7395"/>
    <w:rsid w:val="00F447C3"/>
    <w:rsid w:val="00F9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634773A0"/>
  <w15:chartTrackingRefBased/>
  <w15:docId w15:val="{5958368D-BAC8-5549-8870-F38AB048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420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47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47C3"/>
  </w:style>
  <w:style w:type="paragraph" w:styleId="Fuzeile">
    <w:name w:val="footer"/>
    <w:basedOn w:val="Standard"/>
    <w:link w:val="FuzeileZchn"/>
    <w:uiPriority w:val="99"/>
    <w:unhideWhenUsed/>
    <w:rsid w:val="00F447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47C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47C3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47C3"/>
    <w:rPr>
      <w:rFonts w:ascii="Times New Roman" w:hAnsi="Times New Roman" w:cs="Times New Roman"/>
      <w:sz w:val="18"/>
      <w:szCs w:val="18"/>
    </w:rPr>
  </w:style>
  <w:style w:type="table" w:styleId="Tabellenraster">
    <w:name w:val="Table Grid"/>
    <w:basedOn w:val="NormaleTabelle"/>
    <w:uiPriority w:val="39"/>
    <w:rsid w:val="00377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852D1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5D0513"/>
  </w:style>
  <w:style w:type="character" w:styleId="Hyperlink">
    <w:name w:val="Hyperlink"/>
    <w:basedOn w:val="Absatz-Standardschriftart"/>
    <w:uiPriority w:val="99"/>
    <w:unhideWhenUsed/>
    <w:rsid w:val="0092731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27313"/>
    <w:rPr>
      <w:color w:val="605E5C"/>
      <w:shd w:val="clear" w:color="auto" w:fill="E1DFDD"/>
    </w:rPr>
  </w:style>
  <w:style w:type="table" w:styleId="EinfacheTabelle2">
    <w:name w:val="Plain Table 2"/>
    <w:basedOn w:val="NormaleTabelle"/>
    <w:uiPriority w:val="42"/>
    <w:rsid w:val="00C079D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B4597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4597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4597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4597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459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547691-E65A-0C4D-AAF5-7FCE04C77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info@rightcolours.com</dc:creator>
  <cp:keywords/>
  <dc:description/>
  <cp:lastModifiedBy>Florian Demmler</cp:lastModifiedBy>
  <cp:revision>23</cp:revision>
  <cp:lastPrinted>2021-08-17T11:46:00Z</cp:lastPrinted>
  <dcterms:created xsi:type="dcterms:W3CDTF">2023-10-22T14:27:00Z</dcterms:created>
  <dcterms:modified xsi:type="dcterms:W3CDTF">2024-04-11T09:20:00Z</dcterms:modified>
</cp:coreProperties>
</file>